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0CFB04" w14:textId="77777777" w:rsidR="004A0D7F" w:rsidRDefault="00000000">
      <w:pPr>
        <w:jc w:val="both"/>
        <w:rPr>
          <w:rFonts w:ascii="Arial" w:eastAsia="Arial" w:hAnsi="Arial" w:cs="Arial"/>
          <w:b/>
          <w:bCs/>
          <w:color w:val="60A500"/>
          <w:sz w:val="28"/>
          <w:szCs w:val="28"/>
        </w:rPr>
      </w:pPr>
      <w:r>
        <w:rPr>
          <w:rFonts w:ascii="Arial" w:eastAsia="Arial" w:hAnsi="Arial" w:cs="Arial"/>
          <w:b/>
          <w:bCs/>
          <w:color w:val="60A500"/>
          <w:sz w:val="28"/>
          <w:szCs w:val="28"/>
        </w:rPr>
        <w:t>5ο EVIA FILM PROJECT // 23-27/06/2026</w:t>
      </w:r>
    </w:p>
    <w:p w14:paraId="0506A30C" w14:textId="18DB5DB7" w:rsidR="004A0D7F" w:rsidRDefault="001016D4">
      <w:pPr>
        <w:jc w:val="both"/>
        <w:rPr>
          <w:rFonts w:ascii="Arial" w:eastAsia="Arial" w:hAnsi="Arial" w:cs="Arial"/>
          <w:b/>
          <w:bCs/>
          <w:color w:val="60A500"/>
          <w:sz w:val="28"/>
          <w:szCs w:val="28"/>
          <w:lang w:val="en-US"/>
        </w:rPr>
      </w:pPr>
      <w:r>
        <w:rPr>
          <w:rFonts w:ascii="Arial" w:eastAsia="Arial" w:hAnsi="Arial" w:cs="Arial"/>
          <w:b/>
          <w:bCs/>
          <w:color w:val="60A500"/>
          <w:sz w:val="28"/>
          <w:szCs w:val="28"/>
        </w:rPr>
        <w:t xml:space="preserve">Έναρξη με </w:t>
      </w:r>
      <w:proofErr w:type="spellStart"/>
      <w:r>
        <w:rPr>
          <w:rFonts w:ascii="Arial" w:eastAsia="Arial" w:hAnsi="Arial" w:cs="Arial"/>
          <w:b/>
          <w:bCs/>
          <w:color w:val="60A500"/>
          <w:sz w:val="28"/>
          <w:szCs w:val="28"/>
        </w:rPr>
        <w:t>Χάμφρεϊ</w:t>
      </w:r>
      <w:proofErr w:type="spellEnd"/>
      <w:r>
        <w:rPr>
          <w:rFonts w:ascii="Arial" w:eastAsia="Arial" w:hAnsi="Arial" w:cs="Arial"/>
          <w:b/>
          <w:bCs/>
          <w:color w:val="60A500"/>
          <w:sz w:val="28"/>
          <w:szCs w:val="28"/>
        </w:rPr>
        <w:t xml:space="preserve"> </w:t>
      </w:r>
      <w:proofErr w:type="spellStart"/>
      <w:r>
        <w:rPr>
          <w:rFonts w:ascii="Arial" w:eastAsia="Arial" w:hAnsi="Arial" w:cs="Arial"/>
          <w:b/>
          <w:bCs/>
          <w:color w:val="60A500"/>
          <w:sz w:val="28"/>
          <w:szCs w:val="28"/>
        </w:rPr>
        <w:t>Μπόγκαρτ</w:t>
      </w:r>
      <w:proofErr w:type="spellEnd"/>
      <w:r>
        <w:rPr>
          <w:rFonts w:ascii="Arial" w:eastAsia="Arial" w:hAnsi="Arial" w:cs="Arial"/>
          <w:b/>
          <w:bCs/>
          <w:color w:val="60A500"/>
          <w:sz w:val="28"/>
          <w:szCs w:val="28"/>
        </w:rPr>
        <w:t xml:space="preserve"> και </w:t>
      </w:r>
      <w:r>
        <w:rPr>
          <w:rFonts w:ascii="Arial" w:eastAsia="Arial" w:hAnsi="Arial" w:cs="Arial"/>
          <w:b/>
          <w:bCs/>
          <w:color w:val="60A500"/>
          <w:sz w:val="28"/>
          <w:szCs w:val="28"/>
          <w:lang w:val="en-US"/>
        </w:rPr>
        <w:t>Quilombo</w:t>
      </w:r>
    </w:p>
    <w:p w14:paraId="494F24A6" w14:textId="4CD25E9B" w:rsidR="001016D4" w:rsidRPr="001016D4" w:rsidRDefault="001016D4">
      <w:pPr>
        <w:jc w:val="both"/>
        <w:rPr>
          <w:rFonts w:ascii="Arial" w:eastAsia="Arial" w:hAnsi="Arial" w:cs="Arial"/>
          <w:b/>
          <w:bCs/>
          <w:color w:val="60A500"/>
          <w:sz w:val="28"/>
          <w:szCs w:val="28"/>
        </w:rPr>
      </w:pPr>
      <w:r>
        <w:rPr>
          <w:rFonts w:ascii="Arial" w:eastAsia="Arial" w:hAnsi="Arial" w:cs="Arial"/>
          <w:b/>
          <w:bCs/>
          <w:color w:val="60A500"/>
          <w:sz w:val="28"/>
          <w:szCs w:val="28"/>
        </w:rPr>
        <w:t>Λήξη με κινηματογραφικό πανηγύρι</w:t>
      </w:r>
    </w:p>
    <w:p w14:paraId="6AA9A79F" w14:textId="77777777" w:rsidR="004A0D7F" w:rsidRDefault="004A0D7F">
      <w:pPr>
        <w:jc w:val="both"/>
        <w:rPr>
          <w:rFonts w:ascii="Arial" w:eastAsia="Arial" w:hAnsi="Arial" w:cs="Arial"/>
        </w:rPr>
      </w:pPr>
    </w:p>
    <w:p w14:paraId="7E097756" w14:textId="75057FA0" w:rsidR="004A0D7F" w:rsidRDefault="00000000" w:rsidP="001016D4">
      <w:pPr>
        <w:jc w:val="both"/>
        <w:rPr>
          <w:rFonts w:ascii="Arial" w:eastAsia="Arial" w:hAnsi="Arial" w:cs="Arial"/>
        </w:rPr>
      </w:pPr>
      <w:r>
        <w:rPr>
          <w:rFonts w:ascii="Arial" w:eastAsia="Arial" w:hAnsi="Arial" w:cs="Arial"/>
        </w:rPr>
        <w:t xml:space="preserve">Το </w:t>
      </w:r>
      <w:proofErr w:type="spellStart"/>
      <w:r>
        <w:rPr>
          <w:rFonts w:ascii="Arial" w:eastAsia="Arial" w:hAnsi="Arial" w:cs="Arial"/>
        </w:rPr>
        <w:t>Evia</w:t>
      </w:r>
      <w:proofErr w:type="spellEnd"/>
      <w:r>
        <w:rPr>
          <w:rFonts w:ascii="Arial" w:eastAsia="Arial" w:hAnsi="Arial" w:cs="Arial"/>
        </w:rPr>
        <w:t xml:space="preserve"> </w:t>
      </w:r>
      <w:proofErr w:type="spellStart"/>
      <w:r>
        <w:rPr>
          <w:rFonts w:ascii="Arial" w:eastAsia="Arial" w:hAnsi="Arial" w:cs="Arial"/>
        </w:rPr>
        <w:t>Film</w:t>
      </w:r>
      <w:proofErr w:type="spellEnd"/>
      <w:r>
        <w:rPr>
          <w:rFonts w:ascii="Arial" w:eastAsia="Arial" w:hAnsi="Arial" w:cs="Arial"/>
        </w:rPr>
        <w:t xml:space="preserve"> Project, η πράσινη πρωτοβουλία του Φεστιβάλ Κινηματογράφου Θεσσαλονίκης, επιστρέφει για πέμπτη συνεχόμενη χρονιά στη Βόρεια Εύβοια, έχοντας στο επίκεντρο τον αθέατο και συναρπαστικό κόσμο του δάσους. </w:t>
      </w:r>
    </w:p>
    <w:p w14:paraId="4C340EEF" w14:textId="77777777" w:rsidR="004A0D7F" w:rsidRDefault="004A0D7F">
      <w:pPr>
        <w:jc w:val="both"/>
        <w:rPr>
          <w:rFonts w:ascii="Arial" w:eastAsia="Arial" w:hAnsi="Arial" w:cs="Arial"/>
        </w:rPr>
      </w:pPr>
    </w:p>
    <w:p w14:paraId="042DC7DC" w14:textId="77777777" w:rsidR="004A0D7F" w:rsidRDefault="00000000">
      <w:pPr>
        <w:jc w:val="both"/>
        <w:rPr>
          <w:rFonts w:ascii="Arial" w:eastAsia="Arial" w:hAnsi="Arial" w:cs="Arial"/>
          <w:b/>
          <w:bCs/>
        </w:rPr>
      </w:pPr>
      <w:r>
        <w:rPr>
          <w:rFonts w:ascii="Arial" w:eastAsia="Arial" w:hAnsi="Arial" w:cs="Arial"/>
          <w:b/>
          <w:bCs/>
        </w:rPr>
        <w:t xml:space="preserve">Έναρξη με την αξέχαστη ταινία </w:t>
      </w:r>
      <w:r>
        <w:rPr>
          <w:rFonts w:ascii="Arial" w:eastAsia="Arial" w:hAnsi="Arial" w:cs="Arial"/>
          <w:b/>
          <w:bCs/>
          <w:i/>
          <w:iCs/>
        </w:rPr>
        <w:t>Η βασίλισσα της Αφρικής</w:t>
      </w:r>
      <w:r>
        <w:rPr>
          <w:rFonts w:ascii="Arial" w:eastAsia="Arial" w:hAnsi="Arial" w:cs="Arial"/>
          <w:b/>
          <w:bCs/>
        </w:rPr>
        <w:t xml:space="preserve"> και </w:t>
      </w:r>
      <w:proofErr w:type="spellStart"/>
      <w:r>
        <w:rPr>
          <w:rFonts w:ascii="Arial" w:eastAsia="Arial" w:hAnsi="Arial" w:cs="Arial"/>
          <w:b/>
          <w:bCs/>
        </w:rPr>
        <w:t>Quilombo</w:t>
      </w:r>
      <w:proofErr w:type="spellEnd"/>
    </w:p>
    <w:p w14:paraId="6B58FF03" w14:textId="77777777" w:rsidR="004A0D7F" w:rsidRDefault="004A0D7F">
      <w:pPr>
        <w:jc w:val="both"/>
        <w:rPr>
          <w:rFonts w:ascii="Arial" w:eastAsia="Arial" w:hAnsi="Arial" w:cs="Arial"/>
          <w:b/>
          <w:bCs/>
        </w:rPr>
      </w:pPr>
    </w:p>
    <w:p w14:paraId="503C09DA" w14:textId="77777777" w:rsidR="004A0D7F" w:rsidRDefault="00000000">
      <w:pPr>
        <w:jc w:val="both"/>
        <w:rPr>
          <w:rFonts w:ascii="Arial" w:eastAsia="Arial" w:hAnsi="Arial" w:cs="Arial"/>
        </w:rPr>
      </w:pPr>
      <w:r>
        <w:rPr>
          <w:rFonts w:ascii="Arial" w:eastAsia="Arial" w:hAnsi="Arial" w:cs="Arial"/>
        </w:rPr>
        <w:t xml:space="preserve">Το 5ο </w:t>
      </w:r>
      <w:proofErr w:type="spellStart"/>
      <w:r>
        <w:rPr>
          <w:rFonts w:ascii="Arial" w:eastAsia="Arial" w:hAnsi="Arial" w:cs="Arial"/>
        </w:rPr>
        <w:t>Evia</w:t>
      </w:r>
      <w:proofErr w:type="spellEnd"/>
      <w:r>
        <w:rPr>
          <w:rFonts w:ascii="Arial" w:eastAsia="Arial" w:hAnsi="Arial" w:cs="Arial"/>
        </w:rPr>
        <w:t xml:space="preserve"> </w:t>
      </w:r>
      <w:proofErr w:type="spellStart"/>
      <w:r>
        <w:rPr>
          <w:rFonts w:ascii="Arial" w:eastAsia="Arial" w:hAnsi="Arial" w:cs="Arial"/>
        </w:rPr>
        <w:t>Film</w:t>
      </w:r>
      <w:proofErr w:type="spellEnd"/>
      <w:r>
        <w:rPr>
          <w:rFonts w:ascii="Arial" w:eastAsia="Arial" w:hAnsi="Arial" w:cs="Arial"/>
        </w:rPr>
        <w:t xml:space="preserve"> Project ξεκινά δυναμικά την Τρίτη 23 Ιουνίου. Τον ρυθμό της γιορτής θα δώσει με τον καλύτερο δυνατό τρόπο η μπάντα </w:t>
      </w:r>
      <w:proofErr w:type="spellStart"/>
      <w:r>
        <w:rPr>
          <w:rFonts w:ascii="Arial" w:eastAsia="Arial" w:hAnsi="Arial" w:cs="Arial"/>
        </w:rPr>
        <w:t>Quilombo</w:t>
      </w:r>
      <w:proofErr w:type="spellEnd"/>
      <w:r>
        <w:rPr>
          <w:rFonts w:ascii="Arial" w:eastAsia="Arial" w:hAnsi="Arial" w:cs="Arial"/>
        </w:rPr>
        <w:t xml:space="preserve">: ένα μουσικό σύνολο κρουστών με επιρροές από παραδοσιακή βραζιλιάνικη μουσική και ρυθμούς της </w:t>
      </w:r>
      <w:proofErr w:type="spellStart"/>
      <w:r>
        <w:rPr>
          <w:rFonts w:ascii="Arial" w:eastAsia="Arial" w:hAnsi="Arial" w:cs="Arial"/>
        </w:rPr>
        <w:t>samba</w:t>
      </w:r>
      <w:proofErr w:type="spellEnd"/>
      <w:r>
        <w:rPr>
          <w:rFonts w:ascii="Arial" w:eastAsia="Arial" w:hAnsi="Arial" w:cs="Arial"/>
        </w:rPr>
        <w:t xml:space="preserve"> </w:t>
      </w:r>
      <w:proofErr w:type="spellStart"/>
      <w:r>
        <w:rPr>
          <w:rFonts w:ascii="Arial" w:eastAsia="Arial" w:hAnsi="Arial" w:cs="Arial"/>
        </w:rPr>
        <w:t>batucada</w:t>
      </w:r>
      <w:proofErr w:type="spellEnd"/>
      <w:r>
        <w:rPr>
          <w:rFonts w:ascii="Arial" w:eastAsia="Arial" w:hAnsi="Arial" w:cs="Arial"/>
        </w:rPr>
        <w:t xml:space="preserve"> και της </w:t>
      </w:r>
      <w:proofErr w:type="spellStart"/>
      <w:r>
        <w:rPr>
          <w:rFonts w:ascii="Arial" w:eastAsia="Arial" w:hAnsi="Arial" w:cs="Arial"/>
        </w:rPr>
        <w:t>samba</w:t>
      </w:r>
      <w:proofErr w:type="spellEnd"/>
      <w:r>
        <w:rPr>
          <w:rFonts w:ascii="Arial" w:eastAsia="Arial" w:hAnsi="Arial" w:cs="Arial"/>
        </w:rPr>
        <w:t xml:space="preserve"> </w:t>
      </w:r>
      <w:proofErr w:type="spellStart"/>
      <w:r>
        <w:rPr>
          <w:rFonts w:ascii="Arial" w:eastAsia="Arial" w:hAnsi="Arial" w:cs="Arial"/>
        </w:rPr>
        <w:t>reggae</w:t>
      </w:r>
      <w:proofErr w:type="spellEnd"/>
      <w:r>
        <w:rPr>
          <w:rFonts w:ascii="Arial" w:eastAsia="Arial" w:hAnsi="Arial" w:cs="Arial"/>
        </w:rPr>
        <w:t xml:space="preserve">. Ένα εντυπωσιακό θέαμα θα μεταμορφώσει το απόγευμα της Τρίτης τους δρόμους των Λουτρών Αιδηψού, προσκαλώντας κάθε γειτονιά σε ξέφρενο χορό, ώσπου να καταλήξει στο σινεμά «Απόλλων» όπου θα ανοίξει η αυλαία της φετινής διοργάνωσης με την προβολή της κλασικής ταινίας του Τζον Χιούστον, </w:t>
      </w:r>
      <w:r>
        <w:rPr>
          <w:rFonts w:ascii="Arial" w:eastAsia="Arial" w:hAnsi="Arial" w:cs="Arial"/>
          <w:i/>
          <w:iCs/>
        </w:rPr>
        <w:t xml:space="preserve">Η βασίλισσα της Αφρικής </w:t>
      </w:r>
      <w:r>
        <w:rPr>
          <w:rFonts w:ascii="Arial" w:eastAsia="Arial" w:hAnsi="Arial" w:cs="Arial"/>
        </w:rPr>
        <w:t xml:space="preserve">(1951), με τον </w:t>
      </w:r>
      <w:proofErr w:type="spellStart"/>
      <w:r>
        <w:rPr>
          <w:rFonts w:ascii="Arial" w:eastAsia="Arial" w:hAnsi="Arial" w:cs="Arial"/>
        </w:rPr>
        <w:t>Χάμφρεϊ</w:t>
      </w:r>
      <w:proofErr w:type="spellEnd"/>
      <w:r>
        <w:rPr>
          <w:rFonts w:ascii="Arial" w:eastAsia="Arial" w:hAnsi="Arial" w:cs="Arial"/>
        </w:rPr>
        <w:t xml:space="preserve"> </w:t>
      </w:r>
      <w:proofErr w:type="spellStart"/>
      <w:r>
        <w:rPr>
          <w:rFonts w:ascii="Arial" w:eastAsia="Arial" w:hAnsi="Arial" w:cs="Arial"/>
        </w:rPr>
        <w:t>Μπόγκαρτ</w:t>
      </w:r>
      <w:proofErr w:type="spellEnd"/>
      <w:r>
        <w:rPr>
          <w:rFonts w:ascii="Arial" w:eastAsia="Arial" w:hAnsi="Arial" w:cs="Arial"/>
        </w:rPr>
        <w:t xml:space="preserve"> και την Κάθριν Χέπμπορν. </w:t>
      </w:r>
    </w:p>
    <w:p w14:paraId="2A52E276" w14:textId="77777777" w:rsidR="004A0D7F" w:rsidRDefault="004A0D7F">
      <w:pPr>
        <w:jc w:val="both"/>
        <w:rPr>
          <w:rFonts w:ascii="Arial" w:eastAsia="Arial" w:hAnsi="Arial" w:cs="Arial"/>
        </w:rPr>
      </w:pPr>
    </w:p>
    <w:p w14:paraId="48C6A2C8" w14:textId="77777777" w:rsidR="004A0D7F" w:rsidRDefault="00000000">
      <w:pPr>
        <w:jc w:val="both"/>
        <w:rPr>
          <w:rFonts w:ascii="Arial" w:eastAsia="Arial" w:hAnsi="Arial" w:cs="Arial"/>
          <w:i/>
          <w:iCs/>
        </w:rPr>
      </w:pPr>
      <w:r>
        <w:rPr>
          <w:rFonts w:ascii="Arial" w:eastAsia="Arial" w:hAnsi="Arial" w:cs="Arial"/>
        </w:rPr>
        <w:t xml:space="preserve">Αναμειγνύοντας έξοχα την περιπέτεια και την κωμωδία, η ταινία μάς μεταφέρει στα δάση της Ανατολικής Αφρικής, στο Κονγκό, το 1914, λίγο μετά την έναρξη του Πρώτου Παγκοσμίου Πολέμου. Ένας άνδρας και μια γυναίκα συναντιούνται τυχαία και αναγκάζονται να διασχίσουν μαζί ένα ποτάμι πάνω σ’ ένα σαράβαλο πλοίο, ανάμεσα σε διασταυρούμενα πυρά. Οι ήρωες θα κερδίσουν την μάχη της επιβίωσης, ανακαλύπτοντας τη χαρά και την ομορφιά του έρωτα σ’ ένα άγριο και σαγηνευτικό τοπίο. Για την ταινία ο </w:t>
      </w:r>
      <w:proofErr w:type="spellStart"/>
      <w:r>
        <w:rPr>
          <w:rFonts w:ascii="Arial" w:eastAsia="Arial" w:hAnsi="Arial" w:cs="Arial"/>
        </w:rPr>
        <w:t>Χάμφρεϊ</w:t>
      </w:r>
      <w:proofErr w:type="spellEnd"/>
      <w:r>
        <w:rPr>
          <w:rFonts w:ascii="Arial" w:eastAsia="Arial" w:hAnsi="Arial" w:cs="Arial"/>
        </w:rPr>
        <w:t xml:space="preserve"> </w:t>
      </w:r>
      <w:proofErr w:type="spellStart"/>
      <w:r>
        <w:rPr>
          <w:rFonts w:ascii="Arial" w:eastAsia="Arial" w:hAnsi="Arial" w:cs="Arial"/>
        </w:rPr>
        <w:t>Μπόγκαρτ</w:t>
      </w:r>
      <w:proofErr w:type="spellEnd"/>
      <w:r>
        <w:rPr>
          <w:rFonts w:ascii="Arial" w:eastAsia="Arial" w:hAnsi="Arial" w:cs="Arial"/>
        </w:rPr>
        <w:t xml:space="preserve"> κέρδισε το μοναδικό Όσκαρ της καριέρας του.</w:t>
      </w:r>
    </w:p>
    <w:p w14:paraId="075FAB4D" w14:textId="77777777" w:rsidR="004A0D7F" w:rsidRDefault="004A0D7F">
      <w:pPr>
        <w:jc w:val="both"/>
        <w:rPr>
          <w:rFonts w:ascii="Arial" w:eastAsia="Arial" w:hAnsi="Arial" w:cs="Arial"/>
        </w:rPr>
      </w:pPr>
    </w:p>
    <w:p w14:paraId="7C3B57E0" w14:textId="77777777" w:rsidR="004A0D7F" w:rsidRDefault="00000000">
      <w:pPr>
        <w:jc w:val="both"/>
        <w:rPr>
          <w:rFonts w:ascii="Arial" w:eastAsia="Arial" w:hAnsi="Arial" w:cs="Arial"/>
          <w:b/>
          <w:bCs/>
        </w:rPr>
      </w:pPr>
      <w:r>
        <w:rPr>
          <w:rFonts w:ascii="Arial" w:eastAsia="Arial" w:hAnsi="Arial" w:cs="Arial"/>
          <w:b/>
          <w:bCs/>
        </w:rPr>
        <w:t>Λήξη με ένα κινηματογραφικό πανηγύρι</w:t>
      </w:r>
    </w:p>
    <w:p w14:paraId="0BA72157" w14:textId="77777777" w:rsidR="004A0D7F" w:rsidRDefault="004A0D7F">
      <w:pPr>
        <w:jc w:val="both"/>
        <w:rPr>
          <w:rFonts w:ascii="Arial" w:eastAsia="Arial" w:hAnsi="Arial" w:cs="Arial"/>
        </w:rPr>
      </w:pPr>
    </w:p>
    <w:p w14:paraId="25B6CEEA" w14:textId="77777777" w:rsidR="004A0D7F" w:rsidRDefault="00000000">
      <w:pPr>
        <w:jc w:val="both"/>
        <w:rPr>
          <w:rFonts w:ascii="Arial" w:eastAsia="Arial" w:hAnsi="Arial" w:cs="Arial"/>
          <w:highlight w:val="white"/>
        </w:rPr>
      </w:pPr>
      <w:r>
        <w:rPr>
          <w:rFonts w:ascii="Arial" w:eastAsia="Arial" w:hAnsi="Arial" w:cs="Arial"/>
          <w:highlight w:val="white"/>
        </w:rPr>
        <w:t xml:space="preserve">Το </w:t>
      </w:r>
      <w:proofErr w:type="spellStart"/>
      <w:r>
        <w:rPr>
          <w:rFonts w:ascii="Arial" w:eastAsia="Arial" w:hAnsi="Arial" w:cs="Arial"/>
          <w:highlight w:val="white"/>
        </w:rPr>
        <w:t>Evia</w:t>
      </w:r>
      <w:proofErr w:type="spellEnd"/>
      <w:r>
        <w:rPr>
          <w:rFonts w:ascii="Arial" w:eastAsia="Arial" w:hAnsi="Arial" w:cs="Arial"/>
          <w:highlight w:val="white"/>
        </w:rPr>
        <w:t xml:space="preserve"> </w:t>
      </w:r>
      <w:proofErr w:type="spellStart"/>
      <w:r>
        <w:rPr>
          <w:rFonts w:ascii="Arial" w:eastAsia="Arial" w:hAnsi="Arial" w:cs="Arial"/>
          <w:highlight w:val="white"/>
        </w:rPr>
        <w:t>Film</w:t>
      </w:r>
      <w:proofErr w:type="spellEnd"/>
      <w:r>
        <w:rPr>
          <w:rFonts w:ascii="Arial" w:eastAsia="Arial" w:hAnsi="Arial" w:cs="Arial"/>
          <w:highlight w:val="white"/>
        </w:rPr>
        <w:t xml:space="preserve"> Project θα κλείσει το Σάββατο 27 Ιουνίου στα Λουτρά Αιδηψού, στον Απόλλωνα, με ένα κινηματογραφικό πανηγύρι και πολλές εκπλήξεις για το κοινό. Η βραδιά θα περιλαμβάνει την προβολή της πολυαγαπημένης ταινίας </w:t>
      </w:r>
      <w:proofErr w:type="spellStart"/>
      <w:r>
        <w:rPr>
          <w:rFonts w:ascii="Arial" w:eastAsia="Arial" w:hAnsi="Arial" w:cs="Arial"/>
          <w:highlight w:val="white"/>
        </w:rPr>
        <w:t>Jurassic</w:t>
      </w:r>
      <w:proofErr w:type="spellEnd"/>
      <w:r>
        <w:rPr>
          <w:rFonts w:ascii="Arial" w:eastAsia="Arial" w:hAnsi="Arial" w:cs="Arial"/>
          <w:highlight w:val="white"/>
        </w:rPr>
        <w:t xml:space="preserve"> </w:t>
      </w:r>
      <w:proofErr w:type="spellStart"/>
      <w:r>
        <w:rPr>
          <w:rFonts w:ascii="Arial" w:eastAsia="Arial" w:hAnsi="Arial" w:cs="Arial"/>
          <w:highlight w:val="white"/>
        </w:rPr>
        <w:t>Park</w:t>
      </w:r>
      <w:proofErr w:type="spellEnd"/>
      <w:r>
        <w:rPr>
          <w:rFonts w:ascii="Arial" w:eastAsia="Arial" w:hAnsi="Arial" w:cs="Arial"/>
          <w:highlight w:val="white"/>
        </w:rPr>
        <w:t xml:space="preserve"> του Στίβεν Σπίλμπεργκ, χειροποίητα κεράσματα από τοπικές επιχειρήσεις, μπίρα </w:t>
      </w:r>
      <w:proofErr w:type="spellStart"/>
      <w:r>
        <w:rPr>
          <w:rFonts w:ascii="Arial" w:eastAsia="Arial" w:hAnsi="Arial" w:cs="Arial"/>
          <w:highlight w:val="white"/>
        </w:rPr>
        <w:t>Fischer</w:t>
      </w:r>
      <w:proofErr w:type="spellEnd"/>
      <w:r>
        <w:rPr>
          <w:rFonts w:ascii="Arial" w:eastAsia="Arial" w:hAnsi="Arial" w:cs="Arial"/>
          <w:highlight w:val="white"/>
        </w:rPr>
        <w:t xml:space="preserve"> και δώρα για τα παιδιά.</w:t>
      </w:r>
    </w:p>
    <w:p w14:paraId="712CA558" w14:textId="77777777" w:rsidR="004A0D7F" w:rsidRDefault="004A0D7F">
      <w:pPr>
        <w:jc w:val="both"/>
        <w:rPr>
          <w:rFonts w:ascii="Arial" w:eastAsia="Arial" w:hAnsi="Arial" w:cs="Arial"/>
          <w:highlight w:val="white"/>
        </w:rPr>
      </w:pPr>
    </w:p>
    <w:p w14:paraId="58D025F7" w14:textId="77777777" w:rsidR="004A0D7F" w:rsidRDefault="00000000">
      <w:pPr>
        <w:jc w:val="both"/>
        <w:rPr>
          <w:rFonts w:ascii="Arial" w:eastAsia="Arial" w:hAnsi="Arial" w:cs="Arial"/>
        </w:rPr>
      </w:pPr>
      <w:r>
        <w:rPr>
          <w:rFonts w:ascii="Arial" w:eastAsia="Arial" w:hAnsi="Arial" w:cs="Arial"/>
        </w:rPr>
        <w:t xml:space="preserve">Στην επική περιπέτεια </w:t>
      </w:r>
      <w:proofErr w:type="spellStart"/>
      <w:r>
        <w:rPr>
          <w:rFonts w:ascii="Arial" w:eastAsia="Arial" w:hAnsi="Arial" w:cs="Arial"/>
          <w:i/>
          <w:iCs/>
        </w:rPr>
        <w:t>Jurassic</w:t>
      </w:r>
      <w:proofErr w:type="spellEnd"/>
      <w:r>
        <w:rPr>
          <w:rFonts w:ascii="Arial" w:eastAsia="Arial" w:hAnsi="Arial" w:cs="Arial"/>
          <w:i/>
          <w:iCs/>
        </w:rPr>
        <w:t xml:space="preserve"> </w:t>
      </w:r>
      <w:proofErr w:type="spellStart"/>
      <w:r>
        <w:rPr>
          <w:rFonts w:ascii="Arial" w:eastAsia="Arial" w:hAnsi="Arial" w:cs="Arial"/>
          <w:i/>
          <w:iCs/>
        </w:rPr>
        <w:t>Park</w:t>
      </w:r>
      <w:proofErr w:type="spellEnd"/>
      <w:r>
        <w:rPr>
          <w:rFonts w:ascii="Arial" w:eastAsia="Arial" w:hAnsi="Arial" w:cs="Arial"/>
        </w:rPr>
        <w:t xml:space="preserve">, ένας εκκεντρικός δισεκατομμυριούχος δημιουργεί ένα προϊστορικό δάσος σε ένα απομονωμένο νησί, όπου οι δεινόσαυροι έχουν επιστρέψει στη ζωή. Όταν όμως το σύστημα ασφαλείας καταρρέει, το πάρκο μετατρέπεται σε έναν ανεξέλεγκτο κόσμο, όπου άνθρωποι και προϊστορικά πλάσματα έρχονται αντιμέτωποι μέσα </w:t>
      </w:r>
      <w:r>
        <w:rPr>
          <w:rFonts w:ascii="Arial" w:eastAsia="Arial" w:hAnsi="Arial" w:cs="Arial"/>
        </w:rPr>
        <w:lastRenderedPageBreak/>
        <w:t xml:space="preserve">στην άγρια φύση. Το </w:t>
      </w:r>
      <w:proofErr w:type="spellStart"/>
      <w:r>
        <w:rPr>
          <w:rFonts w:ascii="Arial" w:eastAsia="Arial" w:hAnsi="Arial" w:cs="Arial"/>
          <w:i/>
          <w:iCs/>
        </w:rPr>
        <w:t>Jurassic</w:t>
      </w:r>
      <w:proofErr w:type="spellEnd"/>
      <w:r>
        <w:rPr>
          <w:rFonts w:ascii="Arial" w:eastAsia="Arial" w:hAnsi="Arial" w:cs="Arial"/>
          <w:i/>
          <w:iCs/>
        </w:rPr>
        <w:t xml:space="preserve"> </w:t>
      </w:r>
      <w:proofErr w:type="spellStart"/>
      <w:r>
        <w:rPr>
          <w:rFonts w:ascii="Arial" w:eastAsia="Arial" w:hAnsi="Arial" w:cs="Arial"/>
          <w:i/>
          <w:iCs/>
        </w:rPr>
        <w:t>Park</w:t>
      </w:r>
      <w:proofErr w:type="spellEnd"/>
      <w:r>
        <w:rPr>
          <w:rFonts w:ascii="Arial" w:eastAsia="Arial" w:hAnsi="Arial" w:cs="Arial"/>
        </w:rPr>
        <w:t xml:space="preserve"> μετατράπηκε σε ταινία-γεγονός και οδήγησε στη γέννηση ενός επικερδούς </w:t>
      </w:r>
      <w:proofErr w:type="spellStart"/>
      <w:r>
        <w:rPr>
          <w:rFonts w:ascii="Arial" w:eastAsia="Arial" w:hAnsi="Arial" w:cs="Arial"/>
        </w:rPr>
        <w:t>franchise</w:t>
      </w:r>
      <w:proofErr w:type="spellEnd"/>
      <w:r>
        <w:rPr>
          <w:rFonts w:ascii="Arial" w:eastAsia="Arial" w:hAnsi="Arial" w:cs="Arial"/>
        </w:rPr>
        <w:t xml:space="preserve">, παραμένοντας, 33 χρόνια μετά, ένας απίστευτος και ακλόνητος κινηματογραφικός μύθος. </w:t>
      </w:r>
    </w:p>
    <w:p w14:paraId="3D22D006" w14:textId="77777777" w:rsidR="004A0D7F" w:rsidRDefault="00000000">
      <w:pPr>
        <w:spacing w:before="240" w:after="240"/>
        <w:ind w:firstLine="0"/>
        <w:jc w:val="both"/>
        <w:rPr>
          <w:rFonts w:ascii="Arial" w:eastAsia="Arial" w:hAnsi="Arial" w:cs="Arial"/>
        </w:rPr>
      </w:pPr>
      <w:r>
        <w:rPr>
          <w:rFonts w:ascii="Arial" w:eastAsia="Arial" w:hAnsi="Arial" w:cs="Arial"/>
        </w:rPr>
        <w:t xml:space="preserve">Το </w:t>
      </w:r>
      <w:proofErr w:type="spellStart"/>
      <w:r>
        <w:rPr>
          <w:rFonts w:ascii="Arial" w:eastAsia="Arial" w:hAnsi="Arial" w:cs="Arial"/>
        </w:rPr>
        <w:t>Evia</w:t>
      </w:r>
      <w:proofErr w:type="spellEnd"/>
      <w:r>
        <w:rPr>
          <w:rFonts w:ascii="Arial" w:eastAsia="Arial" w:hAnsi="Arial" w:cs="Arial"/>
        </w:rPr>
        <w:t xml:space="preserve"> </w:t>
      </w:r>
      <w:proofErr w:type="spellStart"/>
      <w:r>
        <w:rPr>
          <w:rFonts w:ascii="Arial" w:eastAsia="Arial" w:hAnsi="Arial" w:cs="Arial"/>
        </w:rPr>
        <w:t>Film</w:t>
      </w:r>
      <w:proofErr w:type="spellEnd"/>
      <w:r>
        <w:rPr>
          <w:rFonts w:ascii="Arial" w:eastAsia="Arial" w:hAnsi="Arial" w:cs="Arial"/>
        </w:rPr>
        <w:t xml:space="preserve"> Project υλοποιείται από το Φεστιβάλ Κινηματογράφου Θεσσαλονίκης, το οποίο χρηματοδοτείται από το Υπουργείο Πολιτισμού. Πολύτιμη είναι η στήριξη της COSMOTE TELEKOM, Μεγάλου Χορηγού και της </w:t>
      </w:r>
      <w:proofErr w:type="spellStart"/>
      <w:r>
        <w:rPr>
          <w:rFonts w:ascii="Arial" w:eastAsia="Arial" w:hAnsi="Arial" w:cs="Arial"/>
        </w:rPr>
        <w:t>Fischer</w:t>
      </w:r>
      <w:proofErr w:type="spellEnd"/>
      <w:r>
        <w:rPr>
          <w:rFonts w:ascii="Arial" w:eastAsia="Arial" w:hAnsi="Arial" w:cs="Arial"/>
        </w:rPr>
        <w:t xml:space="preserve">, που στηρίζει σταθερά το Φεστιβάλ. </w:t>
      </w:r>
    </w:p>
    <w:p w14:paraId="7B933BC9" w14:textId="77777777" w:rsidR="004A0D7F" w:rsidRDefault="00000000">
      <w:pPr>
        <w:spacing w:before="240" w:after="240"/>
        <w:ind w:firstLine="0"/>
        <w:jc w:val="center"/>
        <w:rPr>
          <w:rFonts w:ascii="Arial" w:eastAsia="Arial" w:hAnsi="Arial" w:cs="Arial"/>
          <w:b/>
          <w:bCs/>
        </w:rPr>
      </w:pPr>
      <w:r>
        <w:rPr>
          <w:rFonts w:ascii="Arial" w:eastAsia="Arial" w:hAnsi="Arial" w:cs="Arial"/>
          <w:b/>
          <w:bCs/>
          <w:noProof/>
        </w:rPr>
        <w:lastRenderedPageBreak/>
        <w:drawing>
          <wp:inline distT="114300" distB="114300" distL="114300" distR="114300" wp14:anchorId="5A698468" wp14:editId="1D096353">
            <wp:extent cx="4773626" cy="6490068"/>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4773626" cy="6490068"/>
                    </a:xfrm>
                    <a:prstGeom prst="rect">
                      <a:avLst/>
                    </a:prstGeom>
                    <a:ln/>
                  </pic:spPr>
                </pic:pic>
              </a:graphicData>
            </a:graphic>
          </wp:inline>
        </w:drawing>
      </w:r>
    </w:p>
    <w:sectPr w:rsidR="004A0D7F">
      <w:headerReference w:type="even" r:id="rId7"/>
      <w:headerReference w:type="default" r:id="rId8"/>
      <w:footerReference w:type="even" r:id="rId9"/>
      <w:footerReference w:type="default" r:id="rId10"/>
      <w:headerReference w:type="first" r:id="rId11"/>
      <w:footerReference w:type="first" r:id="rId12"/>
      <w:pgSz w:w="11900" w:h="16840"/>
      <w:pgMar w:top="1440" w:right="1110" w:bottom="1440" w:left="1080"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68CC9B" w14:textId="77777777" w:rsidR="00E163B5" w:rsidRDefault="00E163B5">
      <w:r>
        <w:separator/>
      </w:r>
    </w:p>
  </w:endnote>
  <w:endnote w:type="continuationSeparator" w:id="0">
    <w:p w14:paraId="4323FDD3" w14:textId="77777777" w:rsidR="00E163B5" w:rsidRDefault="00E163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A1"/>
    <w:family w:val="swiss"/>
    <w:pitch w:val="variable"/>
    <w:sig w:usb0="E4002EFF" w:usb1="C200247B" w:usb2="00000009" w:usb3="00000000" w:csb0="000001FF" w:csb1="00000000"/>
    <w:embedRegular r:id="rId1" w:fontKey="{59B0945D-B5A3-46C8-B8F1-1A15F17CE13D}"/>
    <w:embedBold r:id="rId2" w:fontKey="{AE0033FE-86E6-4886-88C3-6EB16DD19F8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A1"/>
    <w:family w:val="roman"/>
    <w:pitch w:val="variable"/>
    <w:sig w:usb0="00000287" w:usb1="00000000" w:usb2="00000000" w:usb3="00000000" w:csb0="0000009F" w:csb1="00000000"/>
    <w:embedItalic r:id="rId3" w:fontKey="{ECFBE54F-1B42-49CF-A238-CD67C0DD9B33}"/>
  </w:font>
  <w:font w:name="Arial">
    <w:panose1 w:val="020B0604020202020204"/>
    <w:charset w:val="00"/>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embedRegular r:id="rId4" w:fontKey="{ED4B20EC-91D6-4735-8940-368CC5791593}"/>
  </w:font>
  <w:font w:name="Gill Sans">
    <w:charset w:val="00"/>
    <w:family w:val="auto"/>
    <w:pitch w:val="default"/>
    <w:embedRegular r:id="rId5" w:fontKey="{FD660185-97D5-4D16-9C11-C8290C1B090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C77166" w14:textId="77777777" w:rsidR="004A0D7F" w:rsidRDefault="004A0D7F">
    <w:pPr>
      <w:pBdr>
        <w:top w:val="nil"/>
        <w:left w:val="nil"/>
        <w:bottom w:val="nil"/>
        <w:right w:val="nil"/>
        <w:between w:val="nil"/>
      </w:pBdr>
      <w:tabs>
        <w:tab w:val="center" w:pos="4680"/>
        <w:tab w:val="right" w:pos="9360"/>
      </w:tabs>
      <w:ind w:left="1" w:hanging="3"/>
      <w:rPr>
        <w:sz w:val="32"/>
        <w:szCs w:val="3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3C0418" w14:textId="77777777" w:rsidR="004A0D7F" w:rsidRDefault="00000000">
    <w:pPr>
      <w:pBdr>
        <w:top w:val="nil"/>
        <w:left w:val="nil"/>
        <w:bottom w:val="nil"/>
        <w:right w:val="nil"/>
        <w:between w:val="nil"/>
      </w:pBdr>
      <w:tabs>
        <w:tab w:val="center" w:pos="4680"/>
        <w:tab w:val="right" w:pos="9360"/>
      </w:tabs>
      <w:ind w:left="1" w:hanging="3"/>
      <w:rPr>
        <w:sz w:val="32"/>
        <w:szCs w:val="32"/>
      </w:rPr>
    </w:pPr>
    <w:r>
      <w:rPr>
        <w:noProof/>
        <w:sz w:val="32"/>
        <w:szCs w:val="32"/>
      </w:rPr>
      <w:drawing>
        <wp:inline distT="0" distB="0" distL="0" distR="0" wp14:anchorId="0BB2A8B4" wp14:editId="5FFEB40A">
          <wp:extent cx="6184900" cy="1229360"/>
          <wp:effectExtent l="0" t="0" r="0" b="0"/>
          <wp:docPr id="3"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a:stretch>
                    <a:fillRect/>
                  </a:stretch>
                </pic:blipFill>
                <pic:spPr>
                  <a:xfrm>
                    <a:off x="0" y="0"/>
                    <a:ext cx="6184900" cy="1229360"/>
                  </a:xfrm>
                  <a:prstGeom prst="rect">
                    <a:avLst/>
                  </a:prstGeom>
                  <a:ln/>
                </pic:spPr>
              </pic:pic>
            </a:graphicData>
          </a:graphic>
        </wp:inline>
      </w:drawing>
    </w:r>
  </w:p>
  <w:p w14:paraId="3B75B8B4" w14:textId="77777777" w:rsidR="004A0D7F" w:rsidRDefault="004A0D7F">
    <w:pPr>
      <w:pBdr>
        <w:top w:val="nil"/>
        <w:left w:val="nil"/>
        <w:bottom w:val="nil"/>
        <w:right w:val="nil"/>
        <w:between w:val="nil"/>
      </w:pBdr>
      <w:tabs>
        <w:tab w:val="center" w:pos="4680"/>
        <w:tab w:val="right" w:pos="9360"/>
      </w:tabs>
      <w:ind w:left="1" w:hanging="3"/>
      <w:rPr>
        <w:rFonts w:ascii="Times New Roman" w:eastAsia="Times New Roman" w:hAnsi="Times New Roman" w:cs="Times New Roman"/>
        <w:sz w:val="32"/>
        <w:szCs w:val="3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6349E" w14:textId="77777777" w:rsidR="004A0D7F" w:rsidRDefault="004A0D7F">
    <w:pPr>
      <w:pBdr>
        <w:top w:val="nil"/>
        <w:left w:val="nil"/>
        <w:bottom w:val="nil"/>
        <w:right w:val="nil"/>
        <w:between w:val="nil"/>
      </w:pBdr>
      <w:tabs>
        <w:tab w:val="center" w:pos="4680"/>
        <w:tab w:val="right" w:pos="9360"/>
      </w:tabs>
      <w:ind w:left="1" w:hanging="3"/>
      <w:rPr>
        <w:sz w:val="32"/>
        <w:szCs w:val="3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2FAF8E" w14:textId="77777777" w:rsidR="00E163B5" w:rsidRDefault="00E163B5">
      <w:r>
        <w:separator/>
      </w:r>
    </w:p>
  </w:footnote>
  <w:footnote w:type="continuationSeparator" w:id="0">
    <w:p w14:paraId="42FAF507" w14:textId="77777777" w:rsidR="00E163B5" w:rsidRDefault="00E163B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A7B006" w14:textId="77777777" w:rsidR="004A0D7F" w:rsidRDefault="004A0D7F">
    <w:pPr>
      <w:pBdr>
        <w:top w:val="nil"/>
        <w:left w:val="nil"/>
        <w:bottom w:val="nil"/>
        <w:right w:val="nil"/>
        <w:between w:val="nil"/>
      </w:pBdr>
      <w:tabs>
        <w:tab w:val="center" w:pos="4680"/>
        <w:tab w:val="right" w:pos="9360"/>
      </w:tabs>
      <w:ind w:left="1" w:hanging="3"/>
      <w:rPr>
        <w:sz w:val="32"/>
        <w:szCs w:val="3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192875" w14:textId="77777777" w:rsidR="004A0D7F" w:rsidRDefault="00000000">
    <w:pPr>
      <w:pBdr>
        <w:top w:val="nil"/>
        <w:left w:val="nil"/>
        <w:bottom w:val="nil"/>
        <w:right w:val="nil"/>
        <w:between w:val="nil"/>
      </w:pBdr>
      <w:tabs>
        <w:tab w:val="center" w:pos="4680"/>
        <w:tab w:val="right" w:pos="9360"/>
      </w:tabs>
      <w:ind w:left="-142" w:right="-922" w:firstLine="0"/>
      <w:rPr>
        <w:rFonts w:ascii="Cambria" w:eastAsia="Cambria" w:hAnsi="Cambria" w:cs="Cambria"/>
        <w:color w:val="000000"/>
        <w:sz w:val="22"/>
        <w:szCs w:val="22"/>
      </w:rPr>
    </w:pPr>
    <w:r>
      <w:rPr>
        <w:rFonts w:ascii="Cambria" w:eastAsia="Cambria" w:hAnsi="Cambria" w:cs="Cambria"/>
        <w:noProof/>
        <w:color w:val="000000"/>
        <w:sz w:val="22"/>
        <w:szCs w:val="22"/>
      </w:rPr>
      <w:drawing>
        <wp:inline distT="0" distB="0" distL="0" distR="0" wp14:anchorId="480F3D3D" wp14:editId="0BAD2009">
          <wp:extent cx="6518615" cy="1295666"/>
          <wp:effectExtent l="0" t="0" r="0" b="0"/>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6518615" cy="1295666"/>
                  </a:xfrm>
                  <a:prstGeom prst="rect">
                    <a:avLst/>
                  </a:prstGeom>
                  <a:ln/>
                </pic:spPr>
              </pic:pic>
            </a:graphicData>
          </a:graphic>
        </wp:inline>
      </w:drawing>
    </w:r>
  </w:p>
  <w:p w14:paraId="0831DBA9" w14:textId="77777777" w:rsidR="004A0D7F" w:rsidRDefault="004A0D7F">
    <w:pPr>
      <w:rPr>
        <w:rFonts w:ascii="Gill Sans" w:eastAsia="Gill Sans" w:hAnsi="Gill Sans" w:cs="Gill Sans"/>
        <w:sz w:val="15"/>
        <w:szCs w:val="15"/>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FA0111" w14:textId="77777777" w:rsidR="004A0D7F" w:rsidRDefault="004A0D7F">
    <w:pPr>
      <w:pBdr>
        <w:top w:val="nil"/>
        <w:left w:val="nil"/>
        <w:bottom w:val="nil"/>
        <w:right w:val="nil"/>
        <w:between w:val="nil"/>
      </w:pBdr>
      <w:tabs>
        <w:tab w:val="center" w:pos="4680"/>
        <w:tab w:val="right" w:pos="9360"/>
      </w:tabs>
      <w:ind w:left="1" w:hanging="3"/>
      <w:rPr>
        <w:sz w:val="32"/>
        <w:szCs w:val="3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0D7F"/>
    <w:rsid w:val="001016D4"/>
    <w:rsid w:val="001664A6"/>
    <w:rsid w:val="004A0D7F"/>
    <w:rsid w:val="00E163B5"/>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F3E862"/>
  <w15:docId w15:val="{D4A44823-2FBB-4756-9AA9-EBB717DB15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el-GR" w:eastAsia="el-GR"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header" Target="header3.xml"/><Relationship Id="rId5" Type="http://schemas.openxmlformats.org/officeDocument/2006/relationships/endnotes" Target="endnotes.xml"/><Relationship Id="rId10" Type="http://schemas.openxmlformats.org/officeDocument/2006/relationships/footer" Target="footer2.xml"/><Relationship Id="rId4" Type="http://schemas.openxmlformats.org/officeDocument/2006/relationships/footnotes" Target="footnotes.xml"/><Relationship Id="rId9" Type="http://schemas.openxmlformats.org/officeDocument/2006/relationships/footer" Target="footer1.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428</Words>
  <Characters>2315</Characters>
  <Application>Microsoft Office Word</Application>
  <DocSecurity>0</DocSecurity>
  <Lines>19</Lines>
  <Paragraphs>5</Paragraphs>
  <ScaleCrop>false</ScaleCrop>
  <Company/>
  <LinksUpToDate>false</LinksUpToDate>
  <CharactersWithSpaces>2738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Giorgos Papadimitriou</dc:creator>
  <cp:lastModifiedBy>Giorgos Papadimitriou</cp:lastModifiedBy>
  <cp:revision>2</cp:revision>
  <dcterms:created xsi:type="dcterms:W3CDTF">2026-06-11T11:40:00Z</dcterms:created>
  <dcterms:modified xsi:type="dcterms:W3CDTF">2026-06-11T11:40:00Z</dcterms:modified>
</cp:coreProperties>
</file>