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28o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Fonts w:ascii="Arial" w:cs="Arial" w:eastAsia="Arial" w:hAnsi="Arial"/>
          <w:b w:val="1"/>
          <w:bCs w:val="1"/>
          <w:color w:val="c00000"/>
          <w:sz w:val="26"/>
          <w:szCs w:val="26"/>
          <w:rtl w:val="0"/>
        </w:rPr>
        <w:t xml:space="preserve">Όσκαρ Καλύτερου Ντοκιμαντέρ για την ταινία λήξης του 28ου Φεστιβάλ Ντοκιμαντέρ Θεσσαλονίκης</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τελετή λήξης του 28ου Φεστιβάλ Ντοκιμαντέρ Θεσσαλονίκης πραγματοποιήθηκε την Κυριακή 15 Μαρτίου, στην κατάμεστη αίθουσα του Ολύμπιον, σε μια συγκινητική βραδιά που σφράγισε έντεκα ημέρες γεμάτες κινηματογραφικές ανακαλύψεις, δημιουργικές συναντήσεις και ουσιαστικό διάλογο γύρω από την πραγματικότητα που καταγράφει το σύγχρονο ντοκιμαντέρ. Η αυλαία της φετινής διοργάνωσης έπεσε με την προβολή της ταινίας </w:t>
      </w:r>
      <w:r w:rsidDel="00000000" w:rsidR="00000000" w:rsidRPr="00000000">
        <w:rPr>
          <w:rFonts w:ascii="Arial" w:cs="Arial" w:eastAsia="Arial" w:hAnsi="Arial"/>
          <w:i w:val="1"/>
          <w:iCs w:val="1"/>
          <w:sz w:val="22"/>
          <w:szCs w:val="22"/>
          <w:rtl w:val="0"/>
        </w:rPr>
        <w:t xml:space="preserve">Ο Κ. Κανένας εναντίον του Πούτιν</w:t>
      </w:r>
      <w:r w:rsidDel="00000000" w:rsidR="00000000" w:rsidRPr="00000000">
        <w:rPr>
          <w:rFonts w:ascii="Arial" w:cs="Arial" w:eastAsia="Arial" w:hAnsi="Arial"/>
          <w:sz w:val="22"/>
          <w:szCs w:val="22"/>
          <w:rtl w:val="0"/>
        </w:rPr>
        <w:t xml:space="preserve">, σε σκηνοθεσία του Ντέιβιντ Μπορενστάιν, η οποία λίγο μετά την προβολή της στο Ολύμπιον κέρδισε το Όσκαρ Καλύτερου Ντοκιμαντέρ στην 98η τελετή απονομής των βραβείων της Αμερικανικής Ακαδημίας Κινηματογράφου. Μετά την προβολή ακολούθησε οσκαρικό πάρτι στο Ολύμπιον και η προβολή της τελετής απονομής των Όσκαρ, σε συνεργασία με τον Μεγάλο Χορηγό του Φεστιβάλ, COSMOTE TELEKOM.</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κοινό καλωσόρισαν η γενική διευθύντρια του Φεστιβάλ Ελίζ Ζαλαντό και ο καλλιτεχνικός διευθυντής Ορέστης Ανδρεαδάκης. «Το 28ο Φεστιβάλ Ντοκιμαντέρ Θεσσαλονίκης έφτασε στο τέλος του» σημείωσε ο Ορέστης Ανδρεαδάκης, υπογραμμίζοντας ότι οι έντεκα ημέρες της διοργάνωσης αποτέλεσαν έναν χώρο συνάντησης ανθρώπων, ιδεών και ιστοριών. «Επιστρέφοντας από αύριο στον κανονικό κόσμο, ας κρατήσουμε από αυτό εδώ το Φεστιβάλ ζωντανή την αξία της συμφιλίωσης και της μνήμης. Γιατί μόνο έτσι μπορούμε να κοιτάξουμε το μέλλον» συνέχισε. Από την πλευρά της, η Ελίζ Ζαλαντό τόνισε ότι το κοινό και οι δημιουργοί είχαν το προνόμιο «να ζήσουν μέσα σε έναν κόσμο τέχνης, μνήμης και αλήθειας — έναν κόσμο όπου οι άνθρωποι ενώθηκαν ως ένα».</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Πριν την προβολή της ταινίας λήξης παρουσιάστηκε ένα βίντεο με τις κορυφαίες στιγμές από τη φετινή διοργάνωση, ανακαλώντας τις εικόνες που σημάδεψαν το Φεστιβάλ. Ο Ορέστης Ανδρεαδάκης ευχαρίστησε τις κριτικές επιτροπές των τριών διαγωνιστικών τμημάτων, καθώς και των τμημάτων Immersive, Mermaid και Podcast, αλλά και τους οργανισμούς που απονέμουν βραβεία στο πλαίσιο του Φεστιβάλ. Παράλληλα, η Ελίζ Ζαλαντό ευχαρίστησε τους υποστηρικτές, το προσωπικό, τους συνεργάτες και τους εθελοντές της διοργάνωσης, καθώς και όλους τους δημιουργούς και συντελεστές των ταινιών που συνέβαλαν ώστε το φεστιβάλ να αποτελέσει «έναν χώρο δημιουργίας, διαλόγου και ειρηνικής συνύπαρξης».</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αυλαία της φετινής διοργάνωσης έπεσε με την προβολή της ταινίας </w:t>
      </w:r>
      <w:r w:rsidDel="00000000" w:rsidR="00000000" w:rsidRPr="00000000">
        <w:rPr>
          <w:rFonts w:ascii="Arial" w:cs="Arial" w:eastAsia="Arial" w:hAnsi="Arial"/>
          <w:i w:val="1"/>
          <w:iCs w:val="1"/>
          <w:sz w:val="22"/>
          <w:szCs w:val="22"/>
          <w:rtl w:val="0"/>
        </w:rPr>
        <w:t xml:space="preserve">Ο Κ. Κανένας εναντίον του Πούτιν</w:t>
      </w:r>
      <w:r w:rsidDel="00000000" w:rsidR="00000000" w:rsidRPr="00000000">
        <w:rPr>
          <w:rFonts w:ascii="Arial" w:cs="Arial" w:eastAsia="Arial" w:hAnsi="Arial"/>
          <w:sz w:val="22"/>
          <w:szCs w:val="22"/>
          <w:rtl w:val="0"/>
        </w:rPr>
        <w:t xml:space="preserve">, σε σκηνοθεσία του Ντέιβιντ Μπορενστάιν, η οποία λίγο αργότερα κέρδισε το Όσκαρ Καλύτερου Ντοκιμαντέρ στην 98η τελετή απονομής των βραβείων της Αμερικανικής Ακαδημίας Κινηματογράφου. Ο σκηνοθέτης Ντέιβιντ Μπορενστάιν, που βρισκόταν στο Λος Άντζελες για την τελετή των Όσκαρ, έστειλε βιντεοσκοπημένο μήνυμα στο κοινό της Θεσσαλονίκης: «Είμαι ο σκηνοθέτης του ντοκιμαντέρ</w:t>
      </w:r>
      <w:r w:rsidDel="00000000" w:rsidR="00000000" w:rsidRPr="00000000">
        <w:rPr>
          <w:rFonts w:ascii="Arial" w:cs="Arial" w:eastAsia="Arial" w:hAnsi="Arial"/>
          <w:i w:val="1"/>
          <w:iCs w:val="1"/>
          <w:sz w:val="22"/>
          <w:szCs w:val="22"/>
          <w:rtl w:val="0"/>
        </w:rPr>
        <w:t xml:space="preserve"> Ο Κ. Κανένας εναντίον του Πούτιν </w:t>
      </w:r>
      <w:r w:rsidDel="00000000" w:rsidR="00000000" w:rsidRPr="00000000">
        <w:rPr>
          <w:rFonts w:ascii="Arial" w:cs="Arial" w:eastAsia="Arial" w:hAnsi="Arial"/>
          <w:sz w:val="22"/>
          <w:szCs w:val="22"/>
          <w:rtl w:val="0"/>
        </w:rPr>
        <w:t xml:space="preserve">και ήθελα να πω ένα γεια σε όλους και να ζητήσω συγγνώμη που δεν μπορώ να βρίσκομαι εκεί απόψε. Η Θεσσαλονίκη είναι ένας τόσο ξεχωριστός τόπος και το Φεστιβάλ της κατέχει μια ιδιαίτερη θέση στην καρδιά μου. Δυστυχώς δεν μπορούμε να είμαστε εκεί, καθώς αυτή την περίοδο βρισκόμαστε στο Λος Άντζελες, ολοκληρώνοντας μια πολύμηνη διαδρομή προώθησης του ντοκιμαντέρ ενόψει των βραβείων Όσκαρ. Ήταν μια περίοδος γεμάτη ενθουσιασμό αλλά και πολλές δύσκολες στιγμές. Παρ’ όλα αυτά, άξιζε πραγματικά τον κόπο, γιατί πρόκειται για μια ταινία στην οποία πιστεύουμε βαθιά» δήλωσε αρχικά.</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«Ξεκινήσαμε αυτό το πρότζεκτ πριν από περισσότερα από τρία χρόνια, ακριβώς όταν έγινε η εισβολή της Ρωσίας στην Ουκρανία, που συνεχίζεται μέχρι σήμερα με ολοένα πιο βίαιο τρόπο. Όταν όμως ξεκινήσαμε, δεν είχαμε ιδέα αν θα καταφέρναμε ποτέ να την ολοκληρώσουμε. Υπήρξαν αμέτρητες στιγμές κατά τη δημιουργία της όπου ήμασταν βέβαιοι ότι το εγχείρημα θα κατέρρεε. Ακόμη και στο τέλος, όταν ολοκληρώσαμε το τελικό μοντάζ της ταινίας, οι περισσότεροι από εμάς πιστεύαμε πως δεν υπήρχε τρόπος να κυκλοφορήσει, γιατί φαινόταν αδύνατο να βγάλουμε τον Πάσα, τον βασικό μας χαρακτήρα και συν-σκηνοθέτη, έξω από τη Ρωσία. Γι’ αυτό και το να φτάσουμε σήμερα σε αυτό το σημείο, να γνωρίζουμε ότι βρίσκεστε όλοι εκεί σε μια αίθουσα και παρακολουθείτε την ταινία, είναι κάτι πραγματικά συγκινητικό για εμάς. Σημαίνει πάρα πολλά. Το λέμε από τα βάθη της καρδιάς μας: σας ευχαριστούμε θερμά που είστε εκεί. Ελπίζω να σας δω όλους πολύ σύντομα ξανά στη Θεσσαλονίκη. Μέχρι τότε, σας χαιρετώ» ολοκλήρωσε σχετικά.</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ταινία ακολουθεί τον Πάβελ Πάσα, έναν δάσκαλο σε σχολείο μιας μικρής ρωσικής πόλης.  Στην καθημερινότητά του, είναι ένας αγαπητός μέντορας, γνωστός για το χιούμορ του και την αντισυμβατική του στάση. Κρεμάει αφίσες υπέρ της δημοκρατίας στους τοίχους και προσφέρει το γραφείο του ως ασφαλές καταφύγιο σε μαθητές που νιώθουν απομονωμένοι. Ωστόσο, μετά την εισβολή της Ρωσίας στην Ουκρανία το 2022, ο Πάσα αναλαμβάνει έναν νέο, πιο επικίνδυνο ρόλο: να αποκαλύψει τις καταστροφικές συνέπειες της στρατιωτικοποίησης που παρεισφρέει ακόμη και στα σχολεία. Παρόλο που οι δικές του τραυματικές εμπειρίες ως μαθητή στο ίδιο σχολείο εξακολουθούν να τον στοιχειώνουν, ο Πάσα παραμένει μια ζεστή και ανάλαφρη παρουσία για τα παιδιά. Όμως, η αποστολή του ως δασκάλου τίθεται υπό αμφισβήτηση όταν, στις πρώτες εβδομάδες της εισβολής, εισάγεται μια νέα πολιτική πατριωτικής εκπαίδευσης. Ο Πάσα σοκάρεται όταν μαθαίνει ότι οι αρμοδιότητές του περιλαμβάνουν τη διοργάνωση καθημερινών εκδηλώσεων κρατικής προπαγάνδας. Προσπαθώντας να διαχειριστεί την ενοχή και την ανημποριά του, αποφασίζει να καταγράψει πώς ο πόλεμος αλλάζει το σχολείο του. Υποδυόμενος τον υπεύθυνο οπτικοακουστικού υλικού του σχολείου, κινηματογραφεί κρυφά και για εκατοντάδες ώρες όσα συμβαίνουν στα μαθήματα, τους διαδρόμους και τους σχολικούς χώρους. Μέσα από αυτές τις καταγραφές ξεδιπλώνεται η ιστορία ενός σχολείου που αλλάζει δραματικά: προπαγάνδα, νέοι καταπιεστικοί νόμοι, παιδικές οργανώσεις με στρατιωτικό προσανατολισμό και, τελικά, η στρατολόγηση αποφοίτων για να πολεμήσουν στην Ουκρανία. Όταν ο Πάσα συνειδητοποιεί ότι η ίδια του η ζωή βρίσκεται σε κίνδυνο, αναγκάζεται να σχεδιάσει μια επικίνδυνη και τολμηρή απόδραση από τη Ρωσία.</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Ακολούθησε η προβολή του ντοκιμαντέρ και, αμέσως μετά, οσκαρικό πάρτι στο Ολύμπιον, με dj set εμπνευσμένο από κινηματογραφικά σάουντρακ, props για φωτογραφίες, θεματικό κοκτέιλ, μπίρα από τη Fischer και Jameson Black Barrel. Η βραδιά ολοκληρώθηκε με την τελετή απονομής των βραβείων OSCARS® σε απευθείας μετάδοση από το Λος Άντζελες, σε συνεργασία με τον Μεγάλο Χορηγό του Φεστιβάλ, την COSMOTE TELEKOM. Η ταινία λήξης του 28ου Φεστιβάλ Ντοκιμαντέρ Θεσσαλονίκης βραβεύτηκε με το Όσκαρ καλύτερου ντοκιμαντέρ.</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2977960" cy="7023877"/>
            <wp:effectExtent b="0" l="0" r="0" t="0"/>
            <wp:docPr descr="image3.jpg" id="1" name="image2.jpg"/>
            <a:graphic>
              <a:graphicData uri="http://schemas.openxmlformats.org/drawingml/2006/picture">
                <pic:pic>
                  <pic:nvPicPr>
                    <pic:cNvPr descr="image3.jpg" id="0" name="image2.jpg"/>
                    <pic:cNvPicPr preferRelativeResize="0"/>
                  </pic:nvPicPr>
                  <pic:blipFill>
                    <a:blip r:embed="rId6"/>
                    <a:srcRect b="0" l="0" r="0" t="0"/>
                    <a:stretch>
                      <a:fillRect/>
                    </a:stretch>
                  </pic:blipFill>
                  <pic:spPr>
                    <a:xfrm>
                      <a:off x="0" y="0"/>
                      <a:ext cx="2977960" cy="7023877"/>
                    </a:xfrm>
                    <a:prstGeom prst="rect"/>
                    <a:ln/>
                  </pic:spPr>
                </pic:pic>
              </a:graphicData>
            </a:graphic>
          </wp:inline>
        </w:drawing>
      </w:r>
      <w:r w:rsidDel="00000000" w:rsidR="00000000" w:rsidRPr="00000000">
        <w:rPr>
          <w:rtl w:val="0"/>
        </w:rPr>
      </w:r>
    </w:p>
    <w:sectPr>
      <w:headerReference r:id="rId7" w:type="default"/>
      <w:footerReference r:id="rId8"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65723" cy="1225549"/>
          <wp:effectExtent b="0" l="0" r="0" t="0"/>
          <wp:docPr descr="image1.jpg" id="2" name="image1.jpg"/>
          <a:graphic>
            <a:graphicData uri="http://schemas.openxmlformats.org/drawingml/2006/picture">
              <pic:pic>
                <pic:nvPicPr>
                  <pic:cNvPr descr="image1.jpg" id="0" name="image1.jpg"/>
                  <pic:cNvPicPr preferRelativeResize="0"/>
                </pic:nvPicPr>
                <pic:blipFill>
                  <a:blip r:embed="rId1"/>
                  <a:srcRect b="0" l="0" r="0" t="0"/>
                  <a:stretch>
                    <a:fillRect/>
                  </a:stretch>
                </pic:blipFill>
                <pic:spPr>
                  <a:xfrm>
                    <a:off x="0" y="0"/>
                    <a:ext cx="6165723" cy="1225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65723" cy="1225525"/>
          <wp:effectExtent b="0" l="0" r="0" t="0"/>
          <wp:docPr descr="image2.png" id="3" name="image3.png"/>
          <a:graphic>
            <a:graphicData uri="http://schemas.openxmlformats.org/drawingml/2006/picture">
              <pic:pic>
                <pic:nvPicPr>
                  <pic:cNvPr descr="image2.png" id="0" name="image3.png"/>
                  <pic:cNvPicPr preferRelativeResize="0"/>
                </pic:nvPicPr>
                <pic:blipFill>
                  <a:blip r:embed="rId1"/>
                  <a:srcRect b="0" l="0" r="0" t="0"/>
                  <a:stretch>
                    <a:fillRect/>
                  </a:stretch>
                </pic:blipFill>
                <pic:spPr>
                  <a:xfrm>
                    <a:off x="0" y="0"/>
                    <a:ext cx="6165723" cy="1225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