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i w:val="0"/>
          <w:iCs w:val="0"/>
          <w:smallCaps w:val="0"/>
          <w:strike w:val="0"/>
          <w:color w:val="c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8"/>
          <w:szCs w:val="28"/>
          <w:u w:val="none"/>
          <w:shd w:fill="auto" w:val="clear"/>
          <w:vertAlign w:val="baseline"/>
          <w:rtl w:val="0"/>
        </w:rPr>
        <w:t xml:space="preserve">28o ΦΕΣΤΙΒΑΛ ΝΤΟΚΙΜΑΝΤΕΡ ΘΕΣΣΑΛΟΝΙΚΗΣ // 5-15/3/2026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i w:val="0"/>
          <w:iCs w:val="0"/>
          <w:smallCaps w:val="0"/>
          <w:strike w:val="0"/>
          <w:color w:val="c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8"/>
          <w:szCs w:val="28"/>
          <w:u w:val="none"/>
          <w:shd w:fill="auto" w:val="clear"/>
          <w:vertAlign w:val="baseline"/>
          <w:rtl w:val="0"/>
        </w:rPr>
        <w:t xml:space="preserve">Ο Ντέσμοντ Τσάιλντ ροκάρει </w:t>
      </w:r>
      <w:r w:rsidDel="00000000" w:rsidR="00000000" w:rsidRPr="00000000">
        <w:rPr>
          <w:rFonts w:ascii="Arial" w:cs="Arial" w:eastAsia="Arial" w:hAnsi="Arial"/>
          <w:b w:val="1"/>
          <w:bCs w:val="1"/>
          <w:color w:val="c00000"/>
          <w:sz w:val="28"/>
          <w:szCs w:val="28"/>
          <w:rtl w:val="0"/>
        </w:rPr>
        <w:t xml:space="preserve">το Ολύμπιον!</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i w:val="0"/>
          <w:iCs w:val="0"/>
          <w:smallCaps w:val="0"/>
          <w:strike w:val="0"/>
          <w:color w:val="c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 28ο Φεστιβάλ Ντοκιμαντέρ Θεσσαλονίκης υποδέχτηκε την Παρασκευή 13 Μαρτίου τον θρυλικό Αμερικανό συνθέτη και παραγωγό Ντέσμοντ Τσάιλντ στην κατάμεστη αίθουσα του Ολύμπιον για την </w:t>
      </w:r>
      <w:r w:rsidDel="00000000" w:rsidR="00000000" w:rsidRPr="00000000">
        <w:rPr>
          <w:rFonts w:ascii="Arial" w:cs="Arial" w:eastAsia="Arial" w:hAnsi="Arial"/>
          <w:sz w:val="22"/>
          <w:szCs w:val="22"/>
          <w:rtl w:val="0"/>
        </w:rPr>
        <w:t xml:space="preserve">παγκόσμια πρεμιέρα</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του ντοκιμαντέρ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Ο Ντέσμοντ Τσάιλντ ροκάρει τον Παρθενώνα</w:t>
      </w:r>
      <w:r w:rsidDel="00000000" w:rsidR="00000000" w:rsidRPr="00000000">
        <w:rPr>
          <w:rFonts w:ascii="Arial" w:cs="Arial" w:eastAsia="Arial" w:hAnsi="Arial"/>
          <w:sz w:val="22"/>
          <w:szCs w:val="22"/>
          <w:rtl w:val="0"/>
        </w:rPr>
        <w:t xml:space="preserve">, παρουσία της σκηνοθέτριας Χέδερ Γουίντερς, αλλά και του παραγωγού της ταινίας και γνωστού συνθέτη και στιχουργού Φοίβου.</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Τον σπουδαίο καλλιτέχνη καλωσόρισε ο Καλλιτεχνικός Διευθυντής του Φεστιβάλ</w:t>
      </w:r>
      <w:r w:rsidDel="00000000" w:rsidR="00000000" w:rsidRPr="00000000">
        <w:rPr>
          <w:rFonts w:ascii="Arial" w:cs="Arial" w:eastAsia="Arial" w:hAnsi="Arial"/>
          <w:b w:val="1"/>
          <w:bCs w:val="1"/>
          <w:i w:val="0"/>
          <w:iCs w:val="0"/>
          <w:smallCaps w:val="0"/>
          <w:strike w:val="0"/>
          <w:color w:val="c00000"/>
          <w:sz w:val="28"/>
          <w:szCs w:val="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Ορέστης Ανδρεαδάκης: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 2022, ο θρυλικός τραγουδοποιός και παραγωγός Ντέσμοντ Τσάιλντ οραματίστηκε μια μεγάλη φιλανθρωπική συναυλία με στόχο την ενίσχυση της διεθνούς εκστρατείας για την επιστροφή των γλυπτών του Παρθενώνα στην Ελλάδα</w:t>
      </w:r>
      <w:r w:rsidDel="00000000" w:rsidR="00000000" w:rsidRPr="00000000">
        <w:rPr>
          <w:rFonts w:ascii="Arial" w:cs="Arial" w:eastAsia="Arial" w:hAnsi="Arial"/>
          <w:sz w:val="22"/>
          <w:szCs w:val="22"/>
          <w:rtl w:val="0"/>
        </w:rPr>
        <w:t xml:space="preserve">. Κατόπιν,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μοιράστηκε αυτό το όραμα με τον παραγωγό του ντοκιμαντέρ, γνωστό συνθέτη και στιχουργό μεγάλων επιτυχιών, φίλο και συνεργάτη του, τον Φοίβο. Την ιστορική συναυλία που πραγματοποιήθηκε στο Ηρώδειο, με τη συμμετοχή αγαπημένων Ελλήνων και διεθνών καλλιτεχνών, όπως ο Άλις Κούπερ, η Μπόνι Τάιλερ, η Ρίτα Γουίλσον και ο Σάκης Ρουβάς, αλλά και την προετοιμασία του live, κατέγραψε με τον φακό της η βραβευμένη σκηνοθέτρια Χέδερ Γουίντερς. Σήμερα, στο Φεστιβάλ Ντοκιμαντέρ Θεσσαλονίκης φιλοξενούμε την παγκόσμια πρεμιέρα του ντοκιμαντέρ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Ο Ντέσμοντ Τσάιλντ ροκάρει τον Παρθενώνα</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Κύριες και κύριοι παρακαλώ υποδεχτείτε στη σκηνή τη Χέδερ Γουίντερς</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Στη συνέχεια, τον λόγο πήρε η </w:t>
      </w:r>
      <w:r w:rsidDel="00000000" w:rsidR="00000000" w:rsidRPr="00000000">
        <w:rPr>
          <w:rFonts w:ascii="Arial" w:cs="Arial" w:eastAsia="Arial" w:hAnsi="Arial"/>
          <w:sz w:val="22"/>
          <w:szCs w:val="22"/>
          <w:rtl w:val="0"/>
        </w:rPr>
        <w:t xml:space="preserve">σκηνοθέτρια</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η οποία ευχαρίστησε το Φεστιβάλ για την πρόσκληση και μίλησε για τη σημασία της παγκόσμιας πρεμιέρας του ντοκιμαντέρ στη Θεσσαλονίκη, τονίζοντας τον ιδιαίτερο συμβολισμό του έργου που φέρνει κοντά την ιστορία του Παρθενώνα με τη μουσική του Ντέσμοντ Τσάιλντ.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Σας ευχαριστώ θερμά για τη στήριξή σας. Είμαστε πραγματικά ενθουσιασμένοι που βρισκόμαστε εδώ για την παγκόσμια πρεμιέρα του </w:t>
      </w:r>
      <w:r w:rsidDel="00000000" w:rsidR="00000000" w:rsidRPr="00000000">
        <w:rPr>
          <w:rFonts w:ascii="Arial" w:cs="Arial" w:eastAsia="Arial" w:hAnsi="Arial"/>
          <w:sz w:val="22"/>
          <w:szCs w:val="22"/>
          <w:rtl w:val="0"/>
        </w:rPr>
        <w:t xml:space="preserve">ντοκιμαντέρ μας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Δεν θα μπορούσαμε να φανταστούμε να γίνει η πρεμιέρα οπουδήποτε αλλού, παρά μόνο στην Ελλάδα και, φυσικά, στη Θεσσαλονίκη. Υπάρχουν πολλοί άνθρωποι στους οποίους οφείλουμε ένα μεγάλο ευχαριστώ. Απόψε δεν είναι απλώς μια παγκόσμια πρεμιέρα, αλλά μια γέφυρα ανάμεσα σε δύο κόσμους — ή καλύτερα, ανάμεσα σε δύο γαλαξίες: τον γαλαξία του εμβληματικού Παρθενώνα και τον γαλαξία της μουσικής του Ντέσμοντ Τσάιλντ. Είστε το πρώτο κοινό στον κόσμο που θα δει αυτή την ταινία και σας ευχαριστούμε που βρίσκεστε μαζί μας απόψε. Και τώρα, είναι μεγάλη μου τιμή και χαρά να σας παρουσιάσω τον μοναδικό και ανεπανάληπτο Ντέσμοντ Τσάιλντ</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 Ντέσμοντ Τσάιλντ πήρε </w:t>
      </w:r>
      <w:r w:rsidDel="00000000" w:rsidR="00000000" w:rsidRPr="00000000">
        <w:rPr>
          <w:rFonts w:ascii="Arial" w:cs="Arial" w:eastAsia="Arial" w:hAnsi="Arial"/>
          <w:sz w:val="22"/>
          <w:szCs w:val="22"/>
          <w:rtl w:val="0"/>
        </w:rPr>
        <w:t xml:space="preserve">αμέσως μετά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τον λόγο: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Σας ευχαριστώ πάρα πολύ. </w:t>
      </w:r>
      <w:r w:rsidDel="00000000" w:rsidR="00000000" w:rsidRPr="00000000">
        <w:rPr>
          <w:rFonts w:ascii="Arial" w:cs="Arial" w:eastAsia="Arial" w:hAnsi="Arial"/>
          <w:sz w:val="22"/>
          <w:szCs w:val="22"/>
          <w:rtl w:val="0"/>
        </w:rPr>
        <w:t xml:space="preserve">Γ</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ια να είμαι ειλικρινής, δεν έχω δει ακόμη ολόκληρη την ταινία. Έχω δει μόνο κάποια αποσπάσματα, γιατί </w:t>
      </w:r>
      <w:r w:rsidDel="00000000" w:rsidR="00000000" w:rsidRPr="00000000">
        <w:rPr>
          <w:rFonts w:ascii="Arial" w:cs="Arial" w:eastAsia="Arial" w:hAnsi="Arial"/>
          <w:sz w:val="22"/>
          <w:szCs w:val="22"/>
          <w:rtl w:val="0"/>
        </w:rPr>
        <w:t xml:space="preserve">προετοιμαζόμασταν πυρετωδώς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για να προλάβουμε την προθεσμία. Και </w:t>
      </w:r>
      <w:r w:rsidDel="00000000" w:rsidR="00000000" w:rsidRPr="00000000">
        <w:rPr>
          <w:rFonts w:ascii="Arial" w:cs="Arial" w:eastAsia="Arial" w:hAnsi="Arial"/>
          <w:sz w:val="22"/>
          <w:szCs w:val="22"/>
          <w:rtl w:val="0"/>
        </w:rPr>
        <w:t xml:space="preserve">κάπως έτσι, βρεθήκαμε εδώ</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Σας ευχαριστώ πολύ για την υπομονή σας. Όλοι ρωτούσαν συνεχώς: “Πού είναι η ταινία;” Αλλά τελικά τα καταφέραμε. Οπότε θα είμαι κι ε</w:t>
      </w:r>
      <w:r w:rsidDel="00000000" w:rsidR="00000000" w:rsidRPr="00000000">
        <w:rPr>
          <w:rFonts w:ascii="Arial" w:cs="Arial" w:eastAsia="Arial" w:hAnsi="Arial"/>
          <w:sz w:val="22"/>
          <w:szCs w:val="22"/>
          <w:rtl w:val="0"/>
        </w:rPr>
        <w:t xml:space="preserve">γώ</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από τους πρώτους που θα τη δουν ολοκληρωμένη. Θέλω να ευχαριστήσω το Φεστιβάλ Ντοκιμαντέρ Θεσσαλονίκης και φυσικά όλη τη</w:t>
      </w:r>
      <w:r w:rsidDel="00000000" w:rsidR="00000000" w:rsidRPr="00000000">
        <w:rPr>
          <w:rFonts w:ascii="Arial" w:cs="Arial" w:eastAsia="Arial" w:hAnsi="Arial"/>
          <w:sz w:val="22"/>
          <w:szCs w:val="22"/>
          <w:rtl w:val="0"/>
        </w:rPr>
        <w:t xml:space="preserve">ν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ομάδα που δούλεψε γι’ αυτή την ταινία”.</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Ακολούθησε η προβολή του ντοκιμαντέρ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Ο Ντέσμοντ Τσάιλντ ροκάρει τον Παρθενώνα</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το οποίο αποτυπώνει την ατμόσφαιρα μιας ξεχωριστής συναυλίας με τις μεγαλύτερες επιτυχίες της καριέρας του Ντέσμοντ Τσάιλντ, μετατρέποντας τη σκηνή του Ηρωδείου σε ένα διεθνές μουσικό γεγονός με ιδιαίτερο συμβολισμό: την υποστήριξη της επιστροφής των </w:t>
      </w:r>
      <w:r w:rsidDel="00000000" w:rsidR="00000000" w:rsidRPr="00000000">
        <w:rPr>
          <w:rFonts w:ascii="Arial" w:cs="Arial" w:eastAsia="Arial" w:hAnsi="Arial"/>
          <w:sz w:val="22"/>
          <w:szCs w:val="22"/>
          <w:rtl w:val="0"/>
        </w:rPr>
        <w:t xml:space="preserve">γ</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λυπτών του Παρθενώνα στην Ελλάδα. Στην ταινία εμφανίζονται και μοιράζονται την ενέργεια της σκηνής σπουδαίοι καλλιτέχνες της παγκόσμιας μουσικής σκηνής, όπως οι Άλις Κούπερ, Μπόνι Τάιλερ, Ρίτα Γουίλσον, Σάκης Ρουβάς και το συγκρότημα The Rasmus.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Μετά την προβολή της ταινίας, ακολούθησε συζήτηση με το κοινό, όπου ο διάσημος συνθέτης και παραγωγός απάντησε σε ερωτήσεις σχετικά με την έμπνευση του έργου, τη σχέση του με την Ελλάδα και το μήνυμα της ταινίας για την επιστροφή των </w:t>
      </w:r>
      <w:r w:rsidDel="00000000" w:rsidR="00000000" w:rsidRPr="00000000">
        <w:rPr>
          <w:rFonts w:ascii="Arial" w:cs="Arial" w:eastAsia="Arial" w:hAnsi="Arial"/>
          <w:sz w:val="22"/>
          <w:szCs w:val="22"/>
          <w:rtl w:val="0"/>
        </w:rPr>
        <w:t xml:space="preserve">γ</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λυπτών του Παρθενώνα.</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Νομίζω πως καταφέρατε να αποτυπώσετε με μεγάλη ευαισθησία την ενέργεια και το πνεύμα αυτού που προσπαθούσαμε να κάνουμε, καθώς και τον βαθύ σεβασμό προς την Ελλάδα, τον Παρθενώνα και τα γλυπτά. Με συγκινήσατε πολύ και σας ευχαριστώ</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ανέφερε αρχικά ο Ν</w:t>
      </w:r>
      <w:r w:rsidDel="00000000" w:rsidR="00000000" w:rsidRPr="00000000">
        <w:rPr>
          <w:rFonts w:ascii="Arial" w:cs="Arial" w:eastAsia="Arial" w:hAnsi="Arial"/>
          <w:sz w:val="22"/>
          <w:szCs w:val="22"/>
          <w:rtl w:val="0"/>
        </w:rPr>
        <w:t xml:space="preserve">τέσμοντ Τσάιλντ</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Ο ίδιος εξήγησε ότι στόχος της συναυλίας και της ταινίας ήταν να αποτυπωθεί η μοναδική ατμόσφαιρα του τόπου, συνδυάζοντας την ιστορία και την αρχαιολογία με τη δύναμη της ροκ μουσικής: «</w:t>
      </w:r>
      <w:r w:rsidDel="00000000" w:rsidR="00000000" w:rsidRPr="00000000">
        <w:rPr>
          <w:rFonts w:ascii="Arial" w:cs="Arial" w:eastAsia="Arial" w:hAnsi="Arial"/>
          <w:sz w:val="22"/>
          <w:szCs w:val="22"/>
          <w:rtl w:val="0"/>
        </w:rPr>
        <w:t xml:space="preserve">Θέλαμε να καταγράψουμε τον τόπο, τους ιερούς βράχους, τον Παρθενώνα και την ιστορία, ενώ ταυτόχρονα γράφεται και η δική μας ιστορία μέσα από δεκαετίες μουσικής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1"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Σε ερώτηση σχετική με το αν τον εμπνέει ακόμη η Ελλάδα και το αν υπάρχουν τραγούδια που έχει γράψει επηρεασμένος από αυτήν, ο Ντέσμοντ Τσάιλντ απάντησε ότι η Ελλάδα αποτελεί σημαντική πηγή έμπνευσης για τη δημιουργική του δουλειά</w:t>
      </w:r>
      <w:r w:rsidDel="00000000" w:rsidR="00000000" w:rsidRPr="00000000">
        <w:rPr>
          <w:rFonts w:ascii="Arial" w:cs="Arial" w:eastAsia="Arial" w:hAnsi="Arial"/>
          <w:sz w:val="22"/>
          <w:szCs w:val="22"/>
          <w:rtl w:val="0"/>
        </w:rPr>
        <w:t xml:space="preserve">, αναφέροντας πως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έχει γράψει δύο άλμπουμ με το</w:t>
      </w:r>
      <w:r w:rsidDel="00000000" w:rsidR="00000000" w:rsidRPr="00000000">
        <w:rPr>
          <w:rFonts w:ascii="Arial" w:cs="Arial" w:eastAsia="Arial" w:hAnsi="Arial"/>
          <w:sz w:val="22"/>
          <w:szCs w:val="22"/>
          <w:rtl w:val="0"/>
        </w:rPr>
        <w:t xml:space="preserve"> συγκρότημα</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Rasmus, το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Black Roses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και το πιο </w:t>
      </w:r>
      <w:r w:rsidDel="00000000" w:rsidR="00000000" w:rsidRPr="00000000">
        <w:rPr>
          <w:rFonts w:ascii="Arial" w:cs="Arial" w:eastAsia="Arial" w:hAnsi="Arial"/>
          <w:sz w:val="22"/>
          <w:szCs w:val="22"/>
          <w:rtl w:val="0"/>
        </w:rPr>
        <w:t xml:space="preserve">πρόσφατο</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Weirdo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εν</w:t>
      </w:r>
      <w:r w:rsidDel="00000000" w:rsidR="00000000" w:rsidRPr="00000000">
        <w:rPr>
          <w:rFonts w:ascii="Arial" w:cs="Arial" w:eastAsia="Arial" w:hAnsi="Arial"/>
          <w:sz w:val="22"/>
          <w:szCs w:val="22"/>
          <w:rtl w:val="0"/>
        </w:rPr>
        <w:t xml:space="preserve">όσω</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βρισκόταν στη Φολέγανδρο. </w:t>
      </w:r>
      <w:r w:rsidDel="00000000" w:rsidR="00000000" w:rsidRPr="00000000">
        <w:rPr>
          <w:rFonts w:ascii="Arial" w:cs="Arial" w:eastAsia="Arial" w:hAnsi="Arial"/>
          <w:sz w:val="22"/>
          <w:szCs w:val="22"/>
          <w:rtl w:val="0"/>
        </w:rPr>
        <w:t xml:space="preserve">«Είχαμε βάλει στοίχημα μεταξύ μας να γράφουμε ένα τραγούδι κάθε μέρα. Δεν σταματούσαμε μέχρι να τα καταφέρουμε, και έπρεπε να έχουμε τελειώσει μέχρι το ηλιοβασίλεμα.</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Έτσι περνούσαμε τις ημέρες μας, δημιουργώντας μουσική</w:t>
      </w:r>
      <w:r w:rsidDel="00000000" w:rsidR="00000000" w:rsidRPr="00000000">
        <w:rPr>
          <w:rFonts w:ascii="Arial" w:cs="Arial" w:eastAsia="Arial" w:hAnsi="Arial"/>
          <w:sz w:val="22"/>
          <w:szCs w:val="22"/>
          <w:rtl w:val="0"/>
        </w:rPr>
        <w:t xml:space="preserve"> και</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απολαμβάνοντας παράλληλα την ομορφιά αυτού του τόπου, που αποτελεί πραγματικά μεγάλη πηγή έμπνευσης</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 Ντέσμοντ Τσάιλντ αναφέρθηκε ακόμη</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και σε ένα από τα τραγούδια που ξεχωρίζει στο ντοκιμαντέρ, το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Beautiful Now»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το οποίο έχει γράψει μαζί με τον D</w:t>
      </w:r>
      <w:r w:rsidDel="00000000" w:rsidR="00000000" w:rsidRPr="00000000">
        <w:rPr>
          <w:rFonts w:ascii="Arial" w:cs="Arial" w:eastAsia="Arial" w:hAnsi="Arial"/>
          <w:sz w:val="22"/>
          <w:szCs w:val="22"/>
          <w:rtl w:val="0"/>
        </w:rPr>
        <w:t xml:space="preserve">J και μουσικό παραγωγό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Zedd. Όπως εξήγησε, το τραγούδι παρουσιάζεται στην ταινία με μια πιο ροκ ενορχήστρωση και αποκτά ιδιαίτερο νόημα μέσα στον χώρο της Ακρόπολης.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Στο τραγούδι λέμε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let’s live tonight like fireflies and one by one light up the sky</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(Ας ζήσουμε απόψε σαν πυγολαμπίδες και ας φωτίσουμε μία μία τον ουρανό)</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Μέσα σε εκείνο το σκηνικό, με τα φώτα και το μεγαλείο του Παρθενώνα γύρω μας, νιώθεις πως ολόκληρες γενιές ανθρώπων έχουν βιώσει τη μαγεία αυτού του τόπου»</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ανέφερε, προσθέτοντας ότι η Ελλάδα έχει γίνει πλέον μέρος της ζωής του: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Αυτή είναι η 17η χρονιά που ερχόμαστε με την οικογένειά μου στην Ελλάδα</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1"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Στη συνέχεια, μίλησε για το μέλλον της ταινίας και εξήγησε ότι το φιλμ βρίσκεται στην αρχή της διεθνούς πορείας του.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Αυτό είναι το πρώτο μας φεστιβάλ</w:t>
      </w:r>
      <w:r w:rsidDel="00000000" w:rsidR="00000000" w:rsidRPr="00000000">
        <w:rPr>
          <w:rFonts w:ascii="Arial" w:cs="Arial" w:eastAsia="Arial" w:hAnsi="Arial"/>
          <w:sz w:val="22"/>
          <w:szCs w:val="22"/>
          <w:rtl w:val="0"/>
        </w:rPr>
        <w:t xml:space="preserve">, αλλά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σκοπεύουμε να παρουσιάσουμε το ντοκιμαντέρ σε όλο τον κόσμο</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σημείωσε</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τονίζοντας ότι θέλει ιδιαίτερα να προβληθεί στο Ηνωμένο Βασίλειο. Όπως είπε, στόχος της ταινίας είναι να αναδείξει το ζήτημα της επιστροφής των </w:t>
      </w:r>
      <w:r w:rsidDel="00000000" w:rsidR="00000000" w:rsidRPr="00000000">
        <w:rPr>
          <w:rFonts w:ascii="Arial" w:cs="Arial" w:eastAsia="Arial" w:hAnsi="Arial"/>
          <w:sz w:val="22"/>
          <w:szCs w:val="22"/>
          <w:rtl w:val="0"/>
        </w:rPr>
        <w:t xml:space="preserve">γ</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λυπτών του Παρθενώνα: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 κάποιος αφαιρούσε ένα κομμάτι από το Στόουνχεντζ, πώς θα ένιωθαν οι Βρετανοί; Ο Παρθενώνας είναι ένα ενιαίο έργο τέχνης</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1"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Έπειτα, </w:t>
      </w:r>
      <w:r w:rsidDel="00000000" w:rsidR="00000000" w:rsidRPr="00000000">
        <w:rPr>
          <w:rFonts w:ascii="Arial" w:cs="Arial" w:eastAsia="Arial" w:hAnsi="Arial"/>
          <w:sz w:val="22"/>
          <w:szCs w:val="22"/>
          <w:rtl w:val="0"/>
        </w:rPr>
        <w:t xml:space="preserve">σχετικά με</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το μήνυμα που θα ήθελε να στείλει στο Ηνωμένο Βασίλειο για την επιστροφή των </w:t>
      </w:r>
      <w:r w:rsidDel="00000000" w:rsidR="00000000" w:rsidRPr="00000000">
        <w:rPr>
          <w:rFonts w:ascii="Arial" w:cs="Arial" w:eastAsia="Arial" w:hAnsi="Arial"/>
          <w:sz w:val="22"/>
          <w:szCs w:val="22"/>
          <w:rtl w:val="0"/>
        </w:rPr>
        <w:t xml:space="preserve">γ</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λυπτών, ο Ντέσμοντ Τσάιλντ τόνισε ότι η επανένωσή τους αποτελεί ζήτημα ιστορικής και πολιτιστικής δικαιοσύνης.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 κόσμος μας είναι μικρός. Δεν είναι δύσκολο να μπει κανείς σε ένα αεροπλάνο και να έρθει στην Αθήνα για να τα δει όλα μαζί</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είπε. Υπογράμμισε, επίσης, ότι τα γλυπτά αποτελούν μέρος ενός ενιαίου μνημείου: </w:t>
      </w:r>
      <w:r w:rsidDel="00000000" w:rsidR="00000000" w:rsidRPr="00000000">
        <w:rPr>
          <w:rFonts w:ascii="Arial" w:cs="Arial" w:eastAsia="Arial" w:hAnsi="Arial"/>
          <w:sz w:val="22"/>
          <w:szCs w:val="22"/>
          <w:rtl w:val="0"/>
        </w:rPr>
        <w:t xml:space="preserve">«Μετρούν περισσότερα από 2.000 χρόνια ιστορίας και λείπουν από εδώ μόλις τα τελευταία περίπου 200. Πρόκειται μονάχα για μια μικρή στιγμή μέσα στον χρόνο»</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Τέλος, ο Ντέσμοντ Τσάιλντ μοιράστηκε και μια προσωπική ιστορία που τον κάνει να αισθάνεται βαθιά συνδεδεμένος με το ζήτημα της επιστροφής των </w:t>
      </w:r>
      <w:r w:rsidDel="00000000" w:rsidR="00000000" w:rsidRPr="00000000">
        <w:rPr>
          <w:rFonts w:ascii="Arial" w:cs="Arial" w:eastAsia="Arial" w:hAnsi="Arial"/>
          <w:sz w:val="22"/>
          <w:szCs w:val="22"/>
          <w:rtl w:val="0"/>
        </w:rPr>
        <w:t xml:space="preserve">γλυπτών</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στην Ελλάδα. Όταν ήταν παιδί, η οικογένειά του αναγκάστηκε να πουλ</w:t>
      </w:r>
      <w:r w:rsidDel="00000000" w:rsidR="00000000" w:rsidRPr="00000000">
        <w:rPr>
          <w:rFonts w:ascii="Arial" w:cs="Arial" w:eastAsia="Arial" w:hAnsi="Arial"/>
          <w:sz w:val="22"/>
          <w:szCs w:val="22"/>
          <w:rtl w:val="0"/>
        </w:rPr>
        <w:t xml:space="preserve">ή</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σει λόγω οικονομικών δυσκολιών ένα γλυπτό ανάγλυφο που απεικόνιζε τη μητέρα του. Πολλά χρόνια αργότερα κατάφερε να το εντοπίσει και να το αγοράσει ξανά.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Μου πήρε 45 χρόνια για να το βρω και να το </w:t>
      </w:r>
      <w:r w:rsidDel="00000000" w:rsidR="00000000" w:rsidRPr="00000000">
        <w:rPr>
          <w:rFonts w:ascii="Arial" w:cs="Arial" w:eastAsia="Arial" w:hAnsi="Arial"/>
          <w:sz w:val="22"/>
          <w:szCs w:val="22"/>
          <w:rtl w:val="0"/>
        </w:rPr>
        <w:t xml:space="preserve">πάρω πίσω»</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είπε συγκινημένος. Όταν το επέστρεψε στη μητέρα του πριν εκείνη φύγει από τη ζωή, η αντίδρασή της τον σημάδεψε: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 άγγιξε και δάκρυσε</w:t>
      </w:r>
      <w:r w:rsidDel="00000000" w:rsidR="00000000" w:rsidRPr="00000000">
        <w:rPr>
          <w:rFonts w:ascii="Arial" w:cs="Arial" w:eastAsia="Arial" w:hAnsi="Arial"/>
          <w:sz w:val="22"/>
          <w:szCs w:val="22"/>
          <w:rtl w:val="0"/>
        </w:rPr>
        <w:t xml:space="preserve">, λέγοντάς μου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πόσο σημαντικό ήταν που επέστρεψε σε εμάς</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Όπως εξήγησε, εκείνη τη στιγμή συνειδητοποίησε πόσο βαθιά τον αγγίζει και το ζήτημα των </w:t>
      </w:r>
      <w:r w:rsidDel="00000000" w:rsidR="00000000" w:rsidRPr="00000000">
        <w:rPr>
          <w:rFonts w:ascii="Arial" w:cs="Arial" w:eastAsia="Arial" w:hAnsi="Arial"/>
          <w:sz w:val="22"/>
          <w:szCs w:val="22"/>
          <w:rtl w:val="0"/>
        </w:rPr>
        <w:t xml:space="preserve">γ</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λυπτών του Παρθενώνα: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Κατάλαβα ότι είναι και δική μου ιστορία — να χάνεις κάτι που σημαίνει τόσα πολλά και να χρειάζονται χρόνια </w:t>
      </w:r>
      <w:r w:rsidDel="00000000" w:rsidR="00000000" w:rsidRPr="00000000">
        <w:rPr>
          <w:rFonts w:ascii="Arial" w:cs="Arial" w:eastAsia="Arial" w:hAnsi="Arial"/>
          <w:sz w:val="22"/>
          <w:szCs w:val="22"/>
          <w:rtl w:val="0"/>
        </w:rPr>
        <w:t xml:space="preserve">ολόκληρα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να επιστρέψει αυτό σε σένα</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2977960" cy="7023877"/>
            <wp:effectExtent b="0" l="0" r="0" t="0"/>
            <wp:docPr descr="image3.jpg" id="1" name="image2.jpg"/>
            <a:graphic>
              <a:graphicData uri="http://schemas.openxmlformats.org/drawingml/2006/picture">
                <pic:pic>
                  <pic:nvPicPr>
                    <pic:cNvPr descr="image3.jpg" id="0" name="image2.jpg"/>
                    <pic:cNvPicPr preferRelativeResize="0"/>
                  </pic:nvPicPr>
                  <pic:blipFill>
                    <a:blip r:embed="rId6"/>
                    <a:srcRect b="0" l="0" r="0" t="0"/>
                    <a:stretch>
                      <a:fillRect/>
                    </a:stretch>
                  </pic:blipFill>
                  <pic:spPr>
                    <a:xfrm>
                      <a:off x="0" y="0"/>
                      <a:ext cx="2977960" cy="7023877"/>
                    </a:xfrm>
                    <a:prstGeom prst="rect"/>
                    <a:ln/>
                  </pic:spPr>
                </pic:pic>
              </a:graphicData>
            </a:graphic>
          </wp:inline>
        </w:drawing>
      </w:r>
      <w:r w:rsidDel="00000000" w:rsidR="00000000" w:rsidRPr="00000000">
        <w:rPr>
          <w:rtl w:val="0"/>
        </w:rPr>
      </w:r>
    </w:p>
    <w:sectPr>
      <w:headerReference r:id="rId7" w:type="default"/>
      <w:footerReference r:id="rId8" w:type="default"/>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 w:right="0" w:hanging="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Pr>
      <w:drawing>
        <wp:inline distB="0" distT="0" distL="0" distR="0">
          <wp:extent cx="6165723" cy="1225549"/>
          <wp:effectExtent b="0" l="0" r="0" t="0"/>
          <wp:docPr descr="image1.jpg" id="2" name="image3.jpg"/>
          <a:graphic>
            <a:graphicData uri="http://schemas.openxmlformats.org/drawingml/2006/picture">
              <pic:pic>
                <pic:nvPicPr>
                  <pic:cNvPr descr="image1.jpg" id="0" name="image3.jpg"/>
                  <pic:cNvPicPr preferRelativeResize="0"/>
                </pic:nvPicPr>
                <pic:blipFill>
                  <a:blip r:embed="rId1"/>
                  <a:srcRect b="0" l="0" r="0" t="0"/>
                  <a:stretch>
                    <a:fillRect/>
                  </a:stretch>
                </pic:blipFill>
                <pic:spPr>
                  <a:xfrm>
                    <a:off x="0" y="0"/>
                    <a:ext cx="6165723" cy="122554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0" distR="0">
          <wp:extent cx="6165723" cy="1225525"/>
          <wp:effectExtent b="0" l="0" r="0" t="0"/>
          <wp:docPr descr="image2.png" id="3" name="image1.png"/>
          <a:graphic>
            <a:graphicData uri="http://schemas.openxmlformats.org/drawingml/2006/picture">
              <pic:pic>
                <pic:nvPicPr>
                  <pic:cNvPr descr="image2.png" id="0" name="image1.png"/>
                  <pic:cNvPicPr preferRelativeResize="0"/>
                </pic:nvPicPr>
                <pic:blipFill>
                  <a:blip r:embed="rId1"/>
                  <a:srcRect b="0" l="0" r="0" t="0"/>
                  <a:stretch>
                    <a:fillRect/>
                  </a:stretch>
                </pic:blipFill>
                <pic:spPr>
                  <a:xfrm>
                    <a:off x="0" y="0"/>
                    <a:ext cx="6165723" cy="1225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