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28ο ΦΕΣΤΙΒΑΛ ΝΤΟΚΙΜΑΝΤΕΡ ΘΕΣΣΑΛΟΝΙΚΗΣ // 5-15/3/2026</w:t>
      </w:r>
    </w:p>
    <w:p w:rsidR="00000000" w:rsidDel="00000000" w:rsidP="00000000" w:rsidRDefault="00000000" w:rsidRPr="00000000" w14:paraId="00000002">
      <w:pPr>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Παρουσίαση Agora Docs in Progress</w:t>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πλαίσιο της Αγοράς του 28ου Φεστιβάλ Ντοκιμαντέρ Θεσσαλονίκης πραγματοποιήθηκε την Τρίτη 10 Μαρτίου, στην αίθουσα Φρίντα Λιάππα, η παρουσίαση των πρότζεκτ που συμμετέχουν στο φετινό Agora Docs in Progress. Σκηνοθέτες και παραγωγοί από τη νοτιοανατολική Ευρώπη και τη Μεσόγειο είχαν τη δυνατότητα να παρουσιάσουν τα ντοκιμαντέρ τους σε αγοραστές, συμπαραγωγούς, εκπροσώπους πωλήσεων και προγραμματιστές διεθνών φεστιβάλ.</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κοινό υποδέχτηκε και καλωσόρισε η επικεφαλής της Αγοράς Αγγελική Βέργου. «Είναι μεγάλη μας χαρά να βλέπουμε τόσους και τόσες πολλές από εσάς σήμερα εδώ και ευχόμαστε από καρδιάς να απολαύσετε τις συναντήσεις και τις προβολές που θα ακολουθήσουν τις επόμενες μέρες. Παράλληλα, μας λυπεί ιδιαίτερα το γεγονός ότι κάποιοι από τους συμμετέχοντες δεν θα έχουν τη δυνατότητα να παρευρεθούν εξαιτίας του πολέμου στη Μέση Ανατολή, καθώς και των περιορισμών που έχουν τεθεί στις μετακινήσεις. </w:t>
      </w:r>
      <w:r w:rsidDel="00000000" w:rsidR="00000000" w:rsidRPr="00000000">
        <w:rPr>
          <w:rFonts w:ascii="Arial" w:cs="Arial" w:eastAsia="Arial" w:hAnsi="Arial"/>
          <w:sz w:val="22"/>
          <w:szCs w:val="22"/>
          <w:rtl w:val="0"/>
        </w:rPr>
        <w:t xml:space="preserve">Σε κάθε περίπτωση νιώθουμε χαρά και ευγνωμοσύνη που έχουμε την ευκαιρία να σας φιλοξενούμε και να σας παρέχουμε την υποστήριξη και καθοδήγηση που έχετε ανάγκη».</w:t>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Τον λόγο πήρε στη συνέχεια ο Επικεφαλής Προγράμματος του Φεστιβάλ Γιώργος Κρασσακόπουλος, ο οποίος καλωσόρισε με τη σειρά του τους παρευρισκόμενους. «Είναι μεγάλη μας χαρά να έχουμε τα πρότζεκτ σας εδώ. Συνεργαζόμαστε πολύ στενά με την Αγορά και παρακολουθούμε όλα όσα κάνουν. Λένε “είθε να ζήσεις σε ενδιαφέροντες καιρούς”, αλλά δυστυχώς ο κόσμος γύρω μας φρόντισε ήδη γι’ αυτό. Αντ’ αυτού λοιπόν θα σας ευχηθώ να παρακολουθήσετε ενδιαφέροντα πρότζεκτ και να ακολουθήσουν ενδιαφέρουσες συναντήσεις</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Αγγελική Βέργου ευχαρίστησε την ομάδα της Αγοράς για τη σκληρή δουλειά της, καθώς και την ομάδα παραγωγής και τους συνεργάτες του Διεθνούς και του Ελληνικού Προγράμματος του Φεστιβάλ για την καθοριστική συμβολή τους στην επιλογή των πρότζεκτ. Ευχαρίστησε επίσης τους χορηγούς της Αγοράς, που κάθε χρόνο δίνουν πνοή σε νέες καλλιτεχνικές δημιουργίες. «Έχουμε εργαστεί σκληρά για να στήσουμε ένα πλούσιο και συναρπαστικό πρόγραμμα, το οποίο μπορείτε να ανακαλύψετε μέσα από τον κατάλογο της Αγοράς», τόνισε, σημειώνοντας πως, στο πλαίσιο σεβασμού προς το περιβάλλον, οι κατάλογοι από </w:t>
      </w:r>
      <w:r w:rsidDel="00000000" w:rsidR="00000000" w:rsidRPr="00000000">
        <w:rPr>
          <w:rFonts w:ascii="Arial" w:cs="Arial" w:eastAsia="Arial" w:hAnsi="Arial"/>
          <w:sz w:val="22"/>
          <w:szCs w:val="22"/>
          <w:rtl w:val="0"/>
        </w:rPr>
        <w:t xml:space="preserve">φέτος</w:t>
      </w:r>
      <w:r w:rsidDel="00000000" w:rsidR="00000000" w:rsidRPr="00000000">
        <w:rPr>
          <w:rFonts w:ascii="Arial" w:cs="Arial" w:eastAsia="Arial" w:hAnsi="Arial"/>
          <w:sz w:val="22"/>
          <w:szCs w:val="22"/>
          <w:rtl w:val="0"/>
        </w:rPr>
        <w:t xml:space="preserve"> θα είναι διαθέσιμοι αποκλειστικά σε ψηφιακή μορφή. Παράλληλα, ζήτησε από τους συμμετέχοντες να διατηρήσουν την εμπιστευτικότητα, λόγω της ευαίσθητης φύσης και του σταδίου παραγωγής στο οποίο βρίσκονται τα πρότζεκτ που θα παρακολουθήσουν.</w:t>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 συνέχεια, τον λόγο πήραν ο Μάνατζερ της Αγοράς και η Συντονίστρια του Docs in Progress, Θάνος Σταυρόπουλος και Έλενα Γαϊτανάρου, συστήνοντας την κριτική επιτροπή, η οποία απαρτίζεται από τους:</w:t>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numPr>
          <w:ilvl w:val="0"/>
          <w:numId w:val="1"/>
        </w:numPr>
        <w:shd w:fill="ffffff" w:val="clear"/>
        <w:spacing w:line="276" w:lineRule="auto"/>
        <w:ind w:left="720" w:hanging="360"/>
        <w:jc w:val="both"/>
        <w:rPr>
          <w:rFonts w:ascii="Arial" w:cs="Arial" w:eastAsia="Arial" w:hAnsi="Arial"/>
          <w:sz w:val="22"/>
          <w:szCs w:val="22"/>
          <w:highlight w:val="white"/>
        </w:rPr>
      </w:pPr>
      <w:r w:rsidDel="00000000" w:rsidR="00000000" w:rsidRPr="00000000">
        <w:rPr>
          <w:rFonts w:ascii="Arial" w:cs="Arial" w:eastAsia="Arial" w:hAnsi="Arial"/>
          <w:b w:val="1"/>
          <w:bCs w:val="1"/>
          <w:sz w:val="22"/>
          <w:szCs w:val="22"/>
          <w:highlight w:val="white"/>
          <w:rtl w:val="0"/>
        </w:rPr>
        <w:t xml:space="preserve">Anja Dziersk</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b w:val="1"/>
          <w:bCs w:val="1"/>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Sales agent &amp; Festival manager, Rise And Shine World Sales - Γερμανία</w:t>
      </w:r>
    </w:p>
    <w:p w:rsidR="00000000" w:rsidDel="00000000" w:rsidP="00000000" w:rsidRDefault="00000000" w:rsidRPr="00000000" w14:paraId="0000000F">
      <w:pPr>
        <w:numPr>
          <w:ilvl w:val="0"/>
          <w:numId w:val="1"/>
        </w:numPr>
        <w:shd w:fill="ffffff" w:val="clear"/>
        <w:spacing w:line="276" w:lineRule="auto"/>
        <w:ind w:left="720" w:hanging="360"/>
        <w:jc w:val="both"/>
        <w:rPr>
          <w:rFonts w:ascii="Arial" w:cs="Arial" w:eastAsia="Arial" w:hAnsi="Arial"/>
          <w:sz w:val="22"/>
          <w:szCs w:val="22"/>
          <w:highlight w:val="white"/>
        </w:rPr>
      </w:pPr>
      <w:r w:rsidDel="00000000" w:rsidR="00000000" w:rsidRPr="00000000">
        <w:rPr>
          <w:rFonts w:ascii="Arial" w:cs="Arial" w:eastAsia="Arial" w:hAnsi="Arial"/>
          <w:b w:val="1"/>
          <w:bCs w:val="1"/>
          <w:sz w:val="22"/>
          <w:szCs w:val="22"/>
          <w:highlight w:val="white"/>
          <w:rtl w:val="0"/>
        </w:rPr>
        <w:t xml:space="preserve">Ahmed Shawky </w:t>
      </w:r>
      <w:r w:rsidDel="00000000" w:rsidR="00000000" w:rsidRPr="00000000">
        <w:rPr>
          <w:rFonts w:ascii="Arial" w:cs="Arial" w:eastAsia="Arial" w:hAnsi="Arial"/>
          <w:sz w:val="22"/>
          <w:szCs w:val="22"/>
          <w:highlight w:val="white"/>
          <w:rtl w:val="0"/>
        </w:rPr>
        <w:t xml:space="preserve">| Κριτικός Κινηματογράφου, FIPRESCI &amp; Επικεφαλής CineGouna Funding, El Gouna Film Festival - Αίγυπτος</w:t>
      </w:r>
    </w:p>
    <w:p w:rsidR="00000000" w:rsidDel="00000000" w:rsidP="00000000" w:rsidRDefault="00000000" w:rsidRPr="00000000" w14:paraId="00000010">
      <w:pPr>
        <w:numPr>
          <w:ilvl w:val="0"/>
          <w:numId w:val="1"/>
        </w:numPr>
        <w:shd w:fill="ffffff" w:val="clear"/>
        <w:spacing w:after="160" w:line="276"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Ada Solomon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Παραγωγός, MicroFILM - Ρουμανία</w:t>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«Φέτος η Αγορά παρουσιάζει δέκα πολύ όμορφες ταινίες. Θα παρακολουθήσουμε ένα δεκάλεπτο κλιπ με επιλεγμένες σκηνές από καθεμία και θα γνωρίσουμε τους συντελεστές τους μέσα από μια σύντομη παρουσίαση και ένα Q&amp;A. Τον συντονισμό των παρουσιάσεων θα αναλάβει η Zeynep Güzel, η συνεισφορά της οποίας υπήρξε πολύτιμη στην καθοδήγηση των συμμετεχόντων. Πρόκειται για μια σπουδαία συνεργάτιδα της Αγοράς εδώ και χρόνια και ευελπιστούμε να ακολουθήσουν πολλά ακόμη» τόνισε ο Θάνος Σταυρόπουλος. Από την πλευρά της, η σκηνοθέτις και σύμβουλος από τη Γερμανία ευχαρίστησε το Φεστιβάλ και τους συνεργάτες της Αγοράς. «Έχετε δημιουργήσει μια πολύτιμη πλατφόρμα συνύπαρξης και συνεργασίας» υπογράμμισε, δίνοντας το έναυσμα για την έναρξη των παρουσιάσεων.</w:t>
      </w:r>
    </w:p>
    <w:p w:rsidR="00000000" w:rsidDel="00000000" w:rsidP="00000000" w:rsidRDefault="00000000" w:rsidRPr="00000000" w14:paraId="00000012">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ταινίες διαγωνίζονται για μια σειρά από σημαντικά βραβεία: το Βραβείο post-production υπηρεσιών από την εταιρεία </w:t>
      </w:r>
      <w:r w:rsidDel="00000000" w:rsidR="00000000" w:rsidRPr="00000000">
        <w:rPr>
          <w:rFonts w:ascii="Arial" w:cs="Arial" w:eastAsia="Arial" w:hAnsi="Arial"/>
          <w:b w:val="1"/>
          <w:bCs w:val="1"/>
          <w:sz w:val="22"/>
          <w:szCs w:val="22"/>
          <w:rtl w:val="0"/>
        </w:rPr>
        <w:t xml:space="preserve">Two Thirty Five </w:t>
      </w:r>
      <w:r w:rsidDel="00000000" w:rsidR="00000000" w:rsidRPr="00000000">
        <w:rPr>
          <w:rFonts w:ascii="Arial" w:cs="Arial" w:eastAsia="Arial" w:hAnsi="Arial"/>
          <w:sz w:val="22"/>
          <w:szCs w:val="22"/>
          <w:rtl w:val="0"/>
        </w:rPr>
        <w:t xml:space="preserve">(2|35), το βραβείο υποτιτλισμού από το </w:t>
      </w:r>
      <w:r w:rsidDel="00000000" w:rsidR="00000000" w:rsidRPr="00000000">
        <w:rPr>
          <w:rFonts w:ascii="Arial" w:cs="Arial" w:eastAsia="Arial" w:hAnsi="Arial"/>
          <w:b w:val="1"/>
          <w:bCs w:val="1"/>
          <w:sz w:val="22"/>
          <w:szCs w:val="22"/>
          <w:rtl w:val="0"/>
        </w:rPr>
        <w:t xml:space="preserve">Νεανικό Πλάνο</w:t>
      </w:r>
      <w:r w:rsidDel="00000000" w:rsidR="00000000" w:rsidRPr="00000000">
        <w:rPr>
          <w:rFonts w:ascii="Arial" w:cs="Arial" w:eastAsia="Arial" w:hAnsi="Arial"/>
          <w:sz w:val="22"/>
          <w:szCs w:val="22"/>
          <w:rtl w:val="0"/>
        </w:rPr>
        <w:t xml:space="preserve">, το βραβείο του </w:t>
      </w:r>
      <w:r w:rsidDel="00000000" w:rsidR="00000000" w:rsidRPr="00000000">
        <w:rPr>
          <w:rFonts w:ascii="Arial" w:cs="Arial" w:eastAsia="Arial" w:hAnsi="Arial"/>
          <w:b w:val="1"/>
          <w:bCs w:val="1"/>
          <w:sz w:val="22"/>
          <w:szCs w:val="22"/>
          <w:rtl w:val="0"/>
        </w:rPr>
        <w:t xml:space="preserve">Ελληνικού Κέντρου Κινηματογράφου, Οπτικοακουστικών Μέσων και Δημιουργίας</w:t>
      </w:r>
      <w:r w:rsidDel="00000000" w:rsidR="00000000" w:rsidRPr="00000000">
        <w:rPr>
          <w:rFonts w:ascii="Arial" w:cs="Arial" w:eastAsia="Arial" w:hAnsi="Arial"/>
          <w:sz w:val="22"/>
          <w:szCs w:val="22"/>
          <w:rtl w:val="0"/>
        </w:rPr>
        <w:t xml:space="preserve"> (ΕΚΚΟΜΕΔ) σε ελληνικό πρότζεκτ, το οποίο συνοδεύεται από χρηματικό έπαθλο 3.000 ευρώ, καθώς και ένα νέο βραβείο, το </w:t>
      </w:r>
      <w:r w:rsidDel="00000000" w:rsidR="00000000" w:rsidRPr="00000000">
        <w:rPr>
          <w:rFonts w:ascii="Arial" w:cs="Arial" w:eastAsia="Arial" w:hAnsi="Arial"/>
          <w:b w:val="1"/>
          <w:bCs w:val="1"/>
          <w:sz w:val="22"/>
          <w:szCs w:val="22"/>
          <w:rtl w:val="0"/>
        </w:rPr>
        <w:t xml:space="preserve">Βραβείο IMPRONTA FILMS</w:t>
      </w:r>
      <w:r w:rsidDel="00000000" w:rsidR="00000000" w:rsidRPr="00000000">
        <w:rPr>
          <w:rFonts w:ascii="Arial" w:cs="Arial" w:eastAsia="Arial" w:hAnsi="Arial"/>
          <w:sz w:val="22"/>
          <w:szCs w:val="22"/>
          <w:rtl w:val="0"/>
        </w:rPr>
        <w:t xml:space="preserve">, το οποίο παρέχει εξειδικευμένες συμβουλευτικές υπηρεσίες που περιλαμβάνουν στρατηγική φεστιβάλ, marketing, promotion κ.α Επιπλέον, το Ίδρυμα Ωνάση απονέμει το </w:t>
      </w:r>
      <w:r w:rsidDel="00000000" w:rsidR="00000000" w:rsidRPr="00000000">
        <w:rPr>
          <w:rFonts w:ascii="Arial" w:cs="Arial" w:eastAsia="Arial" w:hAnsi="Arial"/>
          <w:b w:val="1"/>
          <w:bCs w:val="1"/>
          <w:sz w:val="22"/>
          <w:szCs w:val="22"/>
          <w:rtl w:val="0"/>
        </w:rPr>
        <w:t xml:space="preserve">Onassis Film Award</w:t>
      </w:r>
      <w:r w:rsidDel="00000000" w:rsidR="00000000" w:rsidRPr="00000000">
        <w:rPr>
          <w:rFonts w:ascii="Arial" w:cs="Arial" w:eastAsia="Arial" w:hAnsi="Arial"/>
          <w:sz w:val="22"/>
          <w:szCs w:val="22"/>
          <w:rtl w:val="0"/>
        </w:rPr>
        <w:t xml:space="preserve">, το οποίο συνοδεύεται από χρηματικό έπαθλο των 5.000 ευρώ, σε ελληνικό πρότζεκτ της Αγοράς του Φεστιβάλ που συμμετέχει είτε στο Thessaloniki Pitching Forum είτε στο Agora Docs in Progress. </w:t>
      </w:r>
    </w:p>
    <w:p w:rsidR="00000000" w:rsidDel="00000000" w:rsidP="00000000" w:rsidRDefault="00000000" w:rsidRPr="00000000" w14:paraId="00000013">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Τα πρότζεκτ του Agora Docs in Progress:</w:t>
      </w:r>
    </w:p>
    <w:p w:rsidR="00000000" w:rsidDel="00000000" w:rsidP="00000000" w:rsidRDefault="00000000" w:rsidRPr="00000000" w14:paraId="00000014">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4ΜΜ ΜΕ 5ΜΜ </w:t>
      </w:r>
      <w:r w:rsidDel="00000000" w:rsidR="00000000" w:rsidRPr="00000000">
        <w:rPr>
          <w:rFonts w:ascii="Arial" w:cs="Arial" w:eastAsia="Arial" w:hAnsi="Arial"/>
          <w:i w:val="1"/>
          <w:iCs w:val="1"/>
          <w:sz w:val="22"/>
          <w:szCs w:val="22"/>
          <w:rtl w:val="0"/>
        </w:rPr>
        <w:t xml:space="preserve">Εκτός συναγωνισμού</w:t>
        <w:br w:type="textWrapping"/>
      </w:r>
      <w:r w:rsidDel="00000000" w:rsidR="00000000" w:rsidRPr="00000000">
        <w:rPr>
          <w:rFonts w:ascii="Arial" w:cs="Arial" w:eastAsia="Arial" w:hAnsi="Arial"/>
          <w:sz w:val="22"/>
          <w:szCs w:val="22"/>
          <w:rtl w:val="0"/>
        </w:rPr>
        <w:t xml:space="preserve">Σκηνοθεσία: Γιώργος Τελτζίδης, Παραγωγή: Onassis Culture - Χρήστος Σαρρής (creative producer), Βασίλης Παναγιωτακόπουλος, Ελλάδα</w:t>
      </w:r>
    </w:p>
    <w:p w:rsidR="00000000" w:rsidDel="00000000" w:rsidP="00000000" w:rsidRDefault="00000000" w:rsidRPr="00000000" w14:paraId="00000015">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ΑΙΠΟΣ</w:t>
        <w:br w:type="textWrapping"/>
      </w:r>
      <w:r w:rsidDel="00000000" w:rsidR="00000000" w:rsidRPr="00000000">
        <w:rPr>
          <w:rFonts w:ascii="Arial" w:cs="Arial" w:eastAsia="Arial" w:hAnsi="Arial"/>
          <w:sz w:val="22"/>
          <w:szCs w:val="22"/>
          <w:rtl w:val="0"/>
        </w:rPr>
        <w:t xml:space="preserve">Σκηνοθεσία: Χρήστος Αδριανόπουλος, Παραγωγή: Αντιγόνη Καπάκα - Alipnoos S.A, Συμπαραγωγή: Δέσποινα Μουζάκη - Breaking Wave Productions, Ελλάδα, Κύπρος</w:t>
      </w:r>
    </w:p>
    <w:p w:rsidR="00000000" w:rsidDel="00000000" w:rsidP="00000000" w:rsidRDefault="00000000" w:rsidRPr="00000000" w14:paraId="00000016">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br w:type="textWrapping"/>
        <w:t xml:space="preserve">ΜΑΤΙ 2307</w:t>
      </w:r>
      <w:r w:rsidDel="00000000" w:rsidR="00000000" w:rsidRPr="00000000">
        <w:rPr>
          <w:rFonts w:ascii="Arial" w:cs="Arial" w:eastAsia="Arial" w:hAnsi="Arial"/>
          <w:sz w:val="22"/>
          <w:szCs w:val="22"/>
          <w:rtl w:val="0"/>
        </w:rPr>
        <w:br w:type="textWrapping"/>
        <w:t xml:space="preserve">Σκηνοθεσία: Μαριάννα Κακαουνάκη, Παραγωγή: Μαριάννα Κακαουνάκη - Ενεργειακή Μεσημβρία, Ελλάδα</w:t>
      </w:r>
    </w:p>
    <w:p w:rsidR="00000000" w:rsidDel="00000000" w:rsidP="00000000" w:rsidRDefault="00000000" w:rsidRPr="00000000" w14:paraId="00000017">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w:t>
      </w:r>
      <w:r w:rsidDel="00000000" w:rsidR="00000000" w:rsidRPr="00000000">
        <w:rPr>
          <w:rFonts w:ascii="Arial" w:cs="Arial" w:eastAsia="Arial" w:hAnsi="Arial"/>
          <w:sz w:val="22"/>
          <w:szCs w:val="22"/>
          <w:rtl w:val="0"/>
        </w:rPr>
        <w:br w:type="textWrapping"/>
        <w:t xml:space="preserve">Σκηνοθεσία: Παναγιώτης Παπαφράγκος, Παραγωγή: Παναγιώτης Παπαφράγκος, Στέλιος Μαυροδόντης - Dog Star Films, Ondřej Zima - Film Kolektiv, Leenke Ripmeester - Eye Filmmuseum-Amsterdam, Ελλάδα, Τσεχία, Ολλανδία</w:t>
      </w:r>
    </w:p>
    <w:p w:rsidR="00000000" w:rsidDel="00000000" w:rsidP="00000000" w:rsidRDefault="00000000" w:rsidRPr="00000000" w14:paraId="00000018">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ΠΡΟΣΕΧΕ ΠΟΥ ΠΑΤΑΣ</w:t>
      </w:r>
      <w:r w:rsidDel="00000000" w:rsidR="00000000" w:rsidRPr="00000000">
        <w:rPr>
          <w:rFonts w:ascii="Arial" w:cs="Arial" w:eastAsia="Arial" w:hAnsi="Arial"/>
          <w:sz w:val="22"/>
          <w:szCs w:val="22"/>
          <w:rtl w:val="0"/>
        </w:rPr>
        <w:br w:type="textWrapping"/>
        <w:t xml:space="preserve">Σκηνοθεσία: Σμαρώ Παπαευαγγέλου, Παραγωγή: Ηρώ Αηδόνη, Μίνα Ντρέκη - Marni Films, Ελλάδα</w:t>
      </w:r>
    </w:p>
    <w:p w:rsidR="00000000" w:rsidDel="00000000" w:rsidP="00000000" w:rsidRDefault="00000000" w:rsidRPr="00000000" w14:paraId="00000019">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ANATOLIA</w:t>
        <w:br w:type="textWrapping"/>
      </w:r>
      <w:r w:rsidDel="00000000" w:rsidR="00000000" w:rsidRPr="00000000">
        <w:rPr>
          <w:rFonts w:ascii="Arial" w:cs="Arial" w:eastAsia="Arial" w:hAnsi="Arial"/>
          <w:sz w:val="22"/>
          <w:szCs w:val="22"/>
          <w:rtl w:val="0"/>
        </w:rPr>
        <w:t xml:space="preserve">Σκηνοθεσία: Jeanne Nouchi, Παραγωγή: Maud Berbille - MB17 Films, Γαλλία</w:t>
      </w:r>
    </w:p>
    <w:p w:rsidR="00000000" w:rsidDel="00000000" w:rsidP="00000000" w:rsidRDefault="00000000" w:rsidRPr="00000000" w14:paraId="0000001A">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 FLOWERS</w:t>
      </w:r>
      <w:r w:rsidDel="00000000" w:rsidR="00000000" w:rsidRPr="00000000">
        <w:rPr>
          <w:rFonts w:ascii="Arial" w:cs="Arial" w:eastAsia="Arial" w:hAnsi="Arial"/>
          <w:sz w:val="22"/>
          <w:szCs w:val="22"/>
          <w:rtl w:val="0"/>
        </w:rPr>
        <w:br w:type="textWrapping"/>
        <w:t xml:space="preserve">Σκηνοθεσία: Brian Logvinsky, Παραγωγή: Harrison Jaffee, Anna Konik - Catharsis Pictures, Tommaso Rositani - FFB Pictures Συμπαραγωγή: Eugene Rachkovsky - Tabor Production, ΗΠΑ, Ουκρανία</w:t>
      </w:r>
    </w:p>
    <w:p w:rsidR="00000000" w:rsidDel="00000000" w:rsidP="00000000" w:rsidRDefault="00000000" w:rsidRPr="00000000" w14:paraId="0000001B">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LANDWARDS</w:t>
        <w:br w:type="textWrapping"/>
      </w:r>
      <w:r w:rsidDel="00000000" w:rsidR="00000000" w:rsidRPr="00000000">
        <w:rPr>
          <w:rFonts w:ascii="Arial" w:cs="Arial" w:eastAsia="Arial" w:hAnsi="Arial"/>
          <w:sz w:val="22"/>
          <w:szCs w:val="22"/>
          <w:rtl w:val="0"/>
        </w:rPr>
        <w:t xml:space="preserve">Σκηνοθεσία: Rama Ayasra, Παραγωγή: Asmahan Bkerat - Arkima Productions, Ιορδανία</w:t>
      </w:r>
    </w:p>
    <w:p w:rsidR="00000000" w:rsidDel="00000000" w:rsidP="00000000" w:rsidRDefault="00000000" w:rsidRPr="00000000" w14:paraId="0000001C">
      <w:pPr>
        <w:shd w:fill="ffffff" w:val="clear"/>
        <w:spacing w:after="160" w:befor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OUR SEEDS (WT)</w:t>
        <w:br w:type="textWrapping"/>
      </w:r>
      <w:r w:rsidDel="00000000" w:rsidR="00000000" w:rsidRPr="00000000">
        <w:rPr>
          <w:rFonts w:ascii="Arial" w:cs="Arial" w:eastAsia="Arial" w:hAnsi="Arial"/>
          <w:sz w:val="22"/>
          <w:szCs w:val="22"/>
          <w:rtl w:val="0"/>
        </w:rPr>
        <w:t xml:space="preserve">Σκηνοθεσία: Erhan Arik, Παραγωγή : Meryem Yavuz - Horovel Films, Συμπαραγωγή: Ρέα Αποστολίδη - Anemon Productions, Manuel Rees - Paradoks Filmproduktion, Τουρκία, Ελλάδα, Γερμανία</w:t>
      </w:r>
    </w:p>
    <w:p w:rsidR="00000000" w:rsidDel="00000000" w:rsidP="00000000" w:rsidRDefault="00000000" w:rsidRPr="00000000" w14:paraId="0000001D">
      <w:pPr>
        <w:shd w:fill="ffffff" w:val="clear"/>
        <w:spacing w:after="160" w:before="240" w:lineRule="auto"/>
        <w:ind w:firstLine="0"/>
        <w:jc w:val="both"/>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STRATUM</w:t>
        <w:br w:type="textWrapping"/>
      </w:r>
      <w:r w:rsidDel="00000000" w:rsidR="00000000" w:rsidRPr="00000000">
        <w:rPr>
          <w:rFonts w:ascii="Arial" w:cs="Arial" w:eastAsia="Arial" w:hAnsi="Arial"/>
          <w:sz w:val="22"/>
          <w:szCs w:val="22"/>
          <w:rtl w:val="0"/>
        </w:rPr>
        <w:t xml:space="preserve">Σκηνοθεσία: Daniel Kötter, Marko Grba Singh, Παραγωγή: Jelena Angelovski - Obol Film, Συμπαραγωγή: Eroll Bilibani, Veton Nurkollari - DokuFest, Σερβία, Κόσοβο*</w:t>
      </w: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B">
      <w:pPr>
        <w:jc w:val="both"/>
        <w:rPr>
          <w:rFonts w:ascii="Arial" w:cs="Arial" w:eastAsia="Arial" w:hAnsi="Arial"/>
          <w:i w:val="1"/>
          <w:iCs w:val="1"/>
          <w:sz w:val="16"/>
          <w:szCs w:val="16"/>
        </w:rPr>
      </w:pPr>
      <w:r w:rsidDel="00000000" w:rsidR="00000000" w:rsidRPr="00000000">
        <w:rPr>
          <w:rFonts w:ascii="Arial" w:cs="Arial" w:eastAsia="Arial" w:hAnsi="Arial"/>
          <w:i w:val="1"/>
          <w:iCs w:val="1"/>
          <w:sz w:val="16"/>
          <w:szCs w:val="16"/>
          <w:rtl w:val="0"/>
        </w:rPr>
        <w:t xml:space="preserve">*Ο χαρακτηρισμός αυτός δεν θίγει τις θέσεις ως προς το καθεστώς, είναι δε σύμφωνος με την UNSCR 1244/1999 και τη γνωμοδότηση του Διεθνούς Δικαστηρίου για τη διακήρυξη της ανεξαρτησίας του Κοσσυφοπεδίου.</w:t>
      </w:r>
    </w:p>
    <w:p w:rsidR="00000000" w:rsidDel="00000000" w:rsidP="00000000" w:rsidRDefault="00000000" w:rsidRPr="00000000" w14:paraId="0000002C">
      <w:pPr>
        <w:ind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043488" cy="6967050"/>
            <wp:effectExtent b="0" l="0" r="0" t="0"/>
            <wp:docPr id="1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043488" cy="6967050"/>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125"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KQjVg55P9ePIrE7t0vF2MArsw==">CgMxLjA4AHIhMURtczdZdS1MU1AxczJQaUljX3BFUmZoeGt0TzJYVDd1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2026-03-05T20:21:00Z</dcterms:created>
  <dc:creator>Win11</dc:creator>
</cp:coreProperties>
</file>